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5BF" w:rsidRPr="00045E19" w:rsidRDefault="00785EE3" w:rsidP="00906208">
      <w:pPr>
        <w:rPr>
          <w:rFonts w:cs="Arial"/>
          <w:noProof/>
          <w:spacing w:val="-4"/>
          <w:sz w:val="22"/>
          <w:szCs w:val="22"/>
          <w:lang w:val="bs-Latn-BA"/>
        </w:rPr>
      </w:pPr>
      <w:r w:rsidRPr="00045E19">
        <w:rPr>
          <w:rFonts w:cs="Arial"/>
          <w:noProof/>
          <w:spacing w:val="-4"/>
          <w:sz w:val="22"/>
          <w:szCs w:val="22"/>
          <w:lang w:val="bs-Latn-BA"/>
        </w:rPr>
        <w:t>Brој: 06</w:t>
      </w:r>
      <w:r w:rsidR="000625BF" w:rsidRPr="00045E19">
        <w:rPr>
          <w:rFonts w:cs="Arial"/>
          <w:noProof/>
          <w:spacing w:val="-4"/>
          <w:sz w:val="22"/>
          <w:szCs w:val="22"/>
          <w:lang w:val="bs-Latn-BA"/>
        </w:rPr>
        <w:t>-</w:t>
      </w:r>
      <w:r w:rsidR="00A922F7" w:rsidRPr="00045E19">
        <w:rPr>
          <w:rFonts w:cs="Arial"/>
          <w:noProof/>
          <w:spacing w:val="-4"/>
          <w:sz w:val="22"/>
          <w:szCs w:val="22"/>
          <w:lang w:val="bs-Latn-BA"/>
        </w:rPr>
        <w:t>16-4</w:t>
      </w:r>
      <w:r w:rsidR="000625BF" w:rsidRPr="00045E19">
        <w:rPr>
          <w:rFonts w:cs="Arial"/>
          <w:noProof/>
          <w:spacing w:val="-4"/>
          <w:sz w:val="22"/>
          <w:szCs w:val="22"/>
          <w:lang w:val="bs-Latn-BA"/>
        </w:rPr>
        <w:t>-</w:t>
      </w:r>
      <w:r w:rsidR="00F43F9F">
        <w:rPr>
          <w:rFonts w:cs="Arial"/>
          <w:noProof/>
          <w:spacing w:val="-4"/>
          <w:sz w:val="22"/>
          <w:szCs w:val="22"/>
          <w:lang w:val="bs-Latn-BA"/>
        </w:rPr>
        <w:t>46</w:t>
      </w:r>
      <w:r w:rsidR="00C5605F">
        <w:rPr>
          <w:rFonts w:cs="Arial"/>
          <w:noProof/>
          <w:spacing w:val="-4"/>
          <w:sz w:val="22"/>
          <w:szCs w:val="22"/>
          <w:lang w:val="bs-Latn-BA"/>
        </w:rPr>
        <w:t>-2</w:t>
      </w:r>
      <w:r w:rsidR="000625BF" w:rsidRPr="00045E19">
        <w:rPr>
          <w:rFonts w:cs="Arial"/>
          <w:noProof/>
          <w:spacing w:val="-4"/>
          <w:sz w:val="22"/>
          <w:szCs w:val="22"/>
          <w:lang w:val="bs-Latn-BA"/>
        </w:rPr>
        <w:t>/</w:t>
      </w:r>
      <w:r w:rsidR="00B5718C" w:rsidRPr="00045E19">
        <w:rPr>
          <w:rFonts w:cs="Arial"/>
          <w:noProof/>
          <w:spacing w:val="-4"/>
          <w:sz w:val="22"/>
          <w:szCs w:val="22"/>
          <w:lang w:val="bs-Latn-BA"/>
        </w:rPr>
        <w:t>2</w:t>
      </w:r>
      <w:r w:rsidR="005927E9">
        <w:rPr>
          <w:rFonts w:cs="Arial"/>
          <w:noProof/>
          <w:spacing w:val="-4"/>
          <w:sz w:val="22"/>
          <w:szCs w:val="22"/>
          <w:lang w:val="bs-Latn-BA"/>
        </w:rPr>
        <w:t>5</w:t>
      </w:r>
    </w:p>
    <w:p w:rsidR="000625BF" w:rsidRPr="00045E19" w:rsidRDefault="000625BF" w:rsidP="00906208">
      <w:pPr>
        <w:rPr>
          <w:rFonts w:cs="Arial"/>
          <w:noProof/>
          <w:spacing w:val="-4"/>
          <w:sz w:val="22"/>
          <w:szCs w:val="22"/>
          <w:lang w:val="bs-Latn-BA"/>
        </w:rPr>
      </w:pPr>
      <w:r w:rsidRPr="00045E19">
        <w:rPr>
          <w:rFonts w:cs="Arial"/>
          <w:noProof/>
          <w:spacing w:val="-4"/>
          <w:sz w:val="22"/>
          <w:szCs w:val="22"/>
          <w:lang w:val="bs-Latn-BA"/>
        </w:rPr>
        <w:t xml:space="preserve">Тuzlа, </w:t>
      </w:r>
      <w:r w:rsidR="005927E9">
        <w:rPr>
          <w:rFonts w:cs="Arial"/>
          <w:noProof/>
          <w:spacing w:val="-4"/>
          <w:sz w:val="22"/>
          <w:szCs w:val="22"/>
          <w:lang w:val="bs-Latn-BA"/>
        </w:rPr>
        <w:t>23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.</w:t>
      </w:r>
      <w:r w:rsidR="00290B0A" w:rsidRPr="00045E19">
        <w:rPr>
          <w:rFonts w:cs="Arial"/>
          <w:noProof/>
          <w:spacing w:val="-4"/>
          <w:sz w:val="22"/>
          <w:szCs w:val="22"/>
          <w:lang w:val="bs-Latn-BA"/>
        </w:rPr>
        <w:t xml:space="preserve"> </w:t>
      </w:r>
      <w:r w:rsidR="00785EE3" w:rsidRPr="00045E19">
        <w:rPr>
          <w:rFonts w:cs="Arial"/>
          <w:noProof/>
          <w:spacing w:val="-4"/>
          <w:sz w:val="22"/>
          <w:szCs w:val="22"/>
          <w:lang w:val="bs-Latn-BA"/>
        </w:rPr>
        <w:t>1</w:t>
      </w:r>
      <w:r w:rsidR="00BD2A9D">
        <w:rPr>
          <w:rFonts w:cs="Arial"/>
          <w:noProof/>
          <w:spacing w:val="-4"/>
          <w:sz w:val="22"/>
          <w:szCs w:val="22"/>
          <w:lang w:val="bs-Latn-BA"/>
        </w:rPr>
        <w:t>2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.</w:t>
      </w:r>
      <w:r w:rsidR="00290B0A" w:rsidRPr="00045E19">
        <w:rPr>
          <w:rFonts w:cs="Arial"/>
          <w:noProof/>
          <w:spacing w:val="-4"/>
          <w:sz w:val="22"/>
          <w:szCs w:val="22"/>
          <w:lang w:val="bs-Latn-BA"/>
        </w:rPr>
        <w:t xml:space="preserve"> 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20</w:t>
      </w:r>
      <w:r w:rsidR="00B5718C" w:rsidRPr="00045E19">
        <w:rPr>
          <w:rFonts w:cs="Arial"/>
          <w:noProof/>
          <w:spacing w:val="-4"/>
          <w:sz w:val="22"/>
          <w:szCs w:val="22"/>
          <w:lang w:val="bs-Latn-BA"/>
        </w:rPr>
        <w:t>2</w:t>
      </w:r>
      <w:r w:rsidR="005927E9">
        <w:rPr>
          <w:rFonts w:cs="Arial"/>
          <w:noProof/>
          <w:spacing w:val="-4"/>
          <w:sz w:val="22"/>
          <w:szCs w:val="22"/>
          <w:lang w:val="bs-Latn-BA"/>
        </w:rPr>
        <w:t>5</w:t>
      </w:r>
      <w:r w:rsidRPr="00045E19">
        <w:rPr>
          <w:rFonts w:cs="Arial"/>
          <w:noProof/>
          <w:spacing w:val="-4"/>
          <w:sz w:val="22"/>
          <w:szCs w:val="22"/>
          <w:lang w:val="bs-Latn-BA"/>
        </w:rPr>
        <w:t>. gоdinе</w:t>
      </w:r>
    </w:p>
    <w:p w:rsidR="00AE58CE" w:rsidRPr="00045E19" w:rsidRDefault="00AF4F6A" w:rsidP="00906208">
      <w:pPr>
        <w:pStyle w:val="Style3"/>
        <w:widowControl/>
        <w:spacing w:before="238"/>
        <w:ind w:firstLine="0"/>
        <w:jc w:val="center"/>
        <w:rPr>
          <w:rStyle w:val="FontStyle12"/>
          <w:rFonts w:ascii="Arial" w:hAnsi="Arial" w:cs="Arial"/>
          <w:noProof/>
          <w:sz w:val="22"/>
          <w:szCs w:val="22"/>
          <w:lang w:eastAsia="hr-HR"/>
        </w:rPr>
      </w:pPr>
      <w:r w:rsidRPr="00045E19">
        <w:rPr>
          <w:rStyle w:val="FontStyle12"/>
          <w:rFonts w:ascii="Arial" w:hAnsi="Arial" w:cs="Arial"/>
          <w:noProof/>
          <w:sz w:val="22"/>
          <w:szCs w:val="22"/>
          <w:lang w:eastAsia="hr-HR"/>
        </w:rPr>
        <w:t>POZIV ZA DOSTAVU PONUDA</w:t>
      </w:r>
    </w:p>
    <w:p w:rsidR="00C77F28" w:rsidRPr="00045E19" w:rsidRDefault="00C77F28" w:rsidP="007C608B">
      <w:pPr>
        <w:pStyle w:val="Style3"/>
        <w:widowControl/>
        <w:spacing w:before="120" w:line="220" w:lineRule="exact"/>
        <w:ind w:firstLine="0"/>
        <w:jc w:val="center"/>
        <w:rPr>
          <w:rStyle w:val="FontStyle12"/>
          <w:rFonts w:ascii="Arial" w:hAnsi="Arial" w:cs="Arial"/>
          <w:noProof/>
          <w:sz w:val="22"/>
          <w:szCs w:val="22"/>
          <w:lang w:eastAsia="hr-HR"/>
        </w:rPr>
      </w:pPr>
      <w:r w:rsidRPr="00045E19">
        <w:rPr>
          <w:rStyle w:val="FontStyle12"/>
          <w:rFonts w:ascii="Arial" w:hAnsi="Arial" w:cs="Arial"/>
          <w:noProof/>
          <w:sz w:val="22"/>
          <w:szCs w:val="22"/>
          <w:lang w:eastAsia="hr-HR"/>
        </w:rPr>
        <w:t xml:space="preserve">ZA </w:t>
      </w:r>
      <w:r w:rsidR="00AE58CE" w:rsidRPr="00045E19">
        <w:rPr>
          <w:rStyle w:val="FontStyle12"/>
          <w:rFonts w:ascii="Arial" w:hAnsi="Arial" w:cs="Arial"/>
          <w:noProof/>
          <w:sz w:val="22"/>
          <w:szCs w:val="22"/>
          <w:lang w:eastAsia="hr-HR"/>
        </w:rPr>
        <w:t>PRUŽANJE</w:t>
      </w:r>
      <w:r w:rsidRPr="00045E19">
        <w:rPr>
          <w:rStyle w:val="FontStyle12"/>
          <w:rFonts w:ascii="Arial" w:hAnsi="Arial" w:cs="Arial"/>
          <w:noProof/>
          <w:sz w:val="22"/>
          <w:szCs w:val="22"/>
          <w:lang w:eastAsia="hr-HR"/>
        </w:rPr>
        <w:t xml:space="preserve"> </w:t>
      </w:r>
      <w:r w:rsidR="005C4943" w:rsidRPr="00045E19">
        <w:rPr>
          <w:rStyle w:val="FontStyle12"/>
          <w:rFonts w:ascii="Arial" w:hAnsi="Arial" w:cs="Arial"/>
          <w:noProof/>
          <w:sz w:val="22"/>
          <w:szCs w:val="22"/>
          <w:lang w:eastAsia="hr-HR"/>
        </w:rPr>
        <w:t xml:space="preserve">HOTELSKIH </w:t>
      </w:r>
      <w:r w:rsidRPr="00045E19">
        <w:rPr>
          <w:rStyle w:val="FontStyle12"/>
          <w:rFonts w:ascii="Arial" w:hAnsi="Arial" w:cs="Arial"/>
          <w:noProof/>
          <w:sz w:val="22"/>
          <w:szCs w:val="22"/>
          <w:lang w:eastAsia="hr-HR"/>
        </w:rPr>
        <w:t>USLUGA</w:t>
      </w:r>
      <w:r w:rsidR="00AE58CE" w:rsidRPr="00045E19">
        <w:rPr>
          <w:rStyle w:val="FontStyle12"/>
          <w:rFonts w:ascii="Arial" w:hAnsi="Arial" w:cs="Arial"/>
          <w:noProof/>
          <w:sz w:val="22"/>
          <w:szCs w:val="22"/>
          <w:lang w:eastAsia="hr-HR"/>
        </w:rPr>
        <w:t xml:space="preserve"> </w:t>
      </w:r>
    </w:p>
    <w:p w:rsidR="00AF4F6A" w:rsidRDefault="00AF4F6A" w:rsidP="00906208">
      <w:pPr>
        <w:jc w:val="center"/>
        <w:rPr>
          <w:rFonts w:cs="Arial"/>
          <w:noProof/>
          <w:spacing w:val="-4"/>
          <w:sz w:val="22"/>
          <w:szCs w:val="22"/>
          <w:lang w:val="bs-Latn-BA"/>
        </w:rPr>
      </w:pPr>
    </w:p>
    <w:p w:rsidR="00780189" w:rsidRDefault="00780189" w:rsidP="00906208">
      <w:pPr>
        <w:jc w:val="center"/>
        <w:rPr>
          <w:rFonts w:cs="Arial"/>
          <w:noProof/>
          <w:spacing w:val="-4"/>
          <w:sz w:val="22"/>
          <w:szCs w:val="22"/>
          <w:lang w:val="bs-Latn-BA"/>
        </w:rPr>
      </w:pPr>
    </w:p>
    <w:p w:rsidR="002C7605" w:rsidRPr="009E412E" w:rsidRDefault="002C7605" w:rsidP="00C5605F">
      <w:pPr>
        <w:rPr>
          <w:noProof/>
          <w:sz w:val="22"/>
          <w:szCs w:val="22"/>
          <w:lang w:val="bs-Latn-BA"/>
        </w:rPr>
      </w:pPr>
      <w:r w:rsidRPr="009E412E">
        <w:rPr>
          <w:noProof/>
          <w:sz w:val="22"/>
          <w:szCs w:val="22"/>
          <w:lang w:val="bs-Latn-BA"/>
        </w:rPr>
        <w:t xml:space="preserve">Ovim pozivom se pozivaju zainteresovani ponuđači da dostave </w:t>
      </w:r>
      <w:r>
        <w:rPr>
          <w:noProof/>
          <w:sz w:val="22"/>
          <w:szCs w:val="22"/>
          <w:lang w:val="bs-Latn-BA"/>
        </w:rPr>
        <w:t xml:space="preserve">svoje </w:t>
      </w:r>
      <w:r w:rsidRPr="009E412E">
        <w:rPr>
          <w:noProof/>
          <w:sz w:val="22"/>
          <w:szCs w:val="22"/>
          <w:lang w:val="bs-Latn-BA"/>
        </w:rPr>
        <w:t xml:space="preserve">ponude za pružanje </w:t>
      </w:r>
      <w:r>
        <w:rPr>
          <w:noProof/>
          <w:sz w:val="22"/>
          <w:szCs w:val="22"/>
          <w:lang w:val="bs-Latn-BA"/>
        </w:rPr>
        <w:t xml:space="preserve">hotelskih </w:t>
      </w:r>
      <w:r w:rsidRPr="009E412E">
        <w:rPr>
          <w:noProof/>
          <w:sz w:val="22"/>
          <w:szCs w:val="22"/>
          <w:lang w:val="bs-Latn-BA"/>
        </w:rPr>
        <w:t>usluga</w:t>
      </w:r>
      <w:r>
        <w:rPr>
          <w:noProof/>
          <w:sz w:val="22"/>
          <w:szCs w:val="22"/>
          <w:lang w:val="bs-Latn-BA"/>
        </w:rPr>
        <w:t>,</w:t>
      </w:r>
      <w:r w:rsidRPr="009E412E">
        <w:rPr>
          <w:noProof/>
          <w:sz w:val="22"/>
          <w:szCs w:val="22"/>
          <w:lang w:val="bs-Latn-BA"/>
        </w:rPr>
        <w:t xml:space="preserve"> u skladu sa slijedećim informacijama:</w:t>
      </w:r>
    </w:p>
    <w:p w:rsidR="00045E19" w:rsidRDefault="00045E19" w:rsidP="002C7605">
      <w:pPr>
        <w:jc w:val="left"/>
        <w:rPr>
          <w:rFonts w:cs="Arial"/>
          <w:noProof/>
          <w:spacing w:val="-4"/>
          <w:sz w:val="22"/>
          <w:szCs w:val="22"/>
          <w:lang w:val="bs-Latn-BA"/>
        </w:rPr>
      </w:pPr>
    </w:p>
    <w:p w:rsidR="00780189" w:rsidRPr="00045E19" w:rsidRDefault="00780189" w:rsidP="002C7605">
      <w:pPr>
        <w:jc w:val="left"/>
        <w:rPr>
          <w:rFonts w:cs="Arial"/>
          <w:noProof/>
          <w:spacing w:val="-4"/>
          <w:sz w:val="22"/>
          <w:szCs w:val="22"/>
          <w:lang w:val="bs-Latn-BA"/>
        </w:rPr>
      </w:pPr>
    </w:p>
    <w:p w:rsidR="00C77F28" w:rsidRPr="00045E19" w:rsidRDefault="00C77F28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Naziv ugovornog organa:</w:t>
      </w:r>
    </w:p>
    <w:p w:rsidR="00C77F28" w:rsidRPr="00045E19" w:rsidRDefault="00C77F28" w:rsidP="00045E19">
      <w:pPr>
        <w:pStyle w:val="Style2"/>
        <w:widowControl/>
        <w:spacing w:line="240" w:lineRule="auto"/>
        <w:rPr>
          <w:rFonts w:ascii="Arial" w:hAnsi="Arial" w:cs="Arial"/>
          <w:sz w:val="22"/>
          <w:szCs w:val="22"/>
        </w:rPr>
      </w:pPr>
      <w:r w:rsidRPr="00045E19">
        <w:rPr>
          <w:rFonts w:ascii="Arial" w:hAnsi="Arial" w:cs="Arial"/>
          <w:sz w:val="22"/>
          <w:szCs w:val="22"/>
        </w:rPr>
        <w:t>"</w:t>
      </w:r>
      <w:r w:rsidR="00290B0A" w:rsidRPr="00045E19">
        <w:rPr>
          <w:rFonts w:ascii="Arial" w:hAnsi="Arial" w:cs="Arial"/>
          <w:sz w:val="22"/>
          <w:szCs w:val="22"/>
        </w:rPr>
        <w:t>Državna regulatorna komisija za električnu energiju</w:t>
      </w:r>
      <w:r w:rsidRPr="00045E19">
        <w:rPr>
          <w:rFonts w:ascii="Arial" w:hAnsi="Arial" w:cs="Arial"/>
          <w:sz w:val="22"/>
          <w:szCs w:val="22"/>
        </w:rPr>
        <w:t>“</w:t>
      </w:r>
      <w:r w:rsidR="00A922F7" w:rsidRPr="00045E19">
        <w:rPr>
          <w:rFonts w:ascii="Arial" w:hAnsi="Arial" w:cs="Arial"/>
          <w:sz w:val="22"/>
          <w:szCs w:val="22"/>
        </w:rPr>
        <w:t xml:space="preserve"> (DERK)</w:t>
      </w:r>
      <w:r w:rsidR="00290B0A" w:rsidRPr="00045E19">
        <w:rPr>
          <w:rFonts w:ascii="Arial" w:hAnsi="Arial" w:cs="Arial"/>
          <w:sz w:val="22"/>
          <w:szCs w:val="22"/>
        </w:rPr>
        <w:t xml:space="preserve">, </w:t>
      </w:r>
      <w:r w:rsidR="00A922F7" w:rsidRPr="00045E19">
        <w:rPr>
          <w:rFonts w:ascii="Arial" w:hAnsi="Arial" w:cs="Arial"/>
          <w:sz w:val="22"/>
          <w:szCs w:val="22"/>
        </w:rPr>
        <w:t>Tuzla</w:t>
      </w:r>
    </w:p>
    <w:p w:rsidR="00C77F28" w:rsidRPr="00045E19" w:rsidRDefault="00C77F28" w:rsidP="00045E19">
      <w:pPr>
        <w:pStyle w:val="Style2"/>
        <w:spacing w:line="240" w:lineRule="auto"/>
        <w:rPr>
          <w:rStyle w:val="FontStyle14"/>
          <w:rFonts w:ascii="Arial" w:hAnsi="Arial" w:cs="Arial"/>
          <w:b/>
          <w:bCs/>
          <w:i/>
          <w:iCs/>
          <w:noProof/>
        </w:rPr>
      </w:pPr>
    </w:p>
    <w:p w:rsidR="007A431D" w:rsidRPr="00045E19" w:rsidRDefault="00C77F28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Opis predmeta nabavke i tehničke specifikacije:</w:t>
      </w:r>
    </w:p>
    <w:p w:rsidR="009A377C" w:rsidRPr="00045E19" w:rsidRDefault="00CD2168" w:rsidP="00780189">
      <w:pPr>
        <w:pStyle w:val="Style2"/>
        <w:spacing w:after="120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 xml:space="preserve">Predmet nabavke su usluge </w:t>
      </w:r>
      <w:r w:rsidR="00685C95" w:rsidRPr="00045E19">
        <w:rPr>
          <w:rStyle w:val="FontStyle14"/>
          <w:rFonts w:ascii="Arial" w:hAnsi="Arial" w:cs="Arial"/>
          <w:noProof/>
          <w:lang w:eastAsia="hr-HR"/>
        </w:rPr>
        <w:t>hotelskog smještaja</w:t>
      </w:r>
      <w:r w:rsidR="00C5605F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Pr="00045E19">
        <w:rPr>
          <w:rStyle w:val="FontStyle14"/>
          <w:rFonts w:ascii="Arial" w:hAnsi="Arial" w:cs="Arial"/>
          <w:noProof/>
          <w:lang w:eastAsia="hr-HR"/>
        </w:rPr>
        <w:t>u skladu sa potrebama ugovornog organa</w:t>
      </w:r>
      <w:r w:rsidR="00780189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="00780189" w:rsidRPr="00780189">
        <w:rPr>
          <w:rStyle w:val="FontStyle14"/>
          <w:rFonts w:ascii="Arial" w:hAnsi="Arial" w:cs="Arial"/>
          <w:noProof/>
          <w:lang w:eastAsia="hr-HR"/>
        </w:rPr>
        <w:t>u 202</w:t>
      </w:r>
      <w:r w:rsidR="005927E9">
        <w:rPr>
          <w:rStyle w:val="FontStyle14"/>
          <w:rFonts w:ascii="Arial" w:hAnsi="Arial" w:cs="Arial"/>
          <w:noProof/>
          <w:lang w:eastAsia="hr-HR"/>
        </w:rPr>
        <w:t>6</w:t>
      </w:r>
      <w:r w:rsidR="00780189" w:rsidRPr="00780189">
        <w:rPr>
          <w:rStyle w:val="FontStyle14"/>
          <w:rFonts w:ascii="Arial" w:hAnsi="Arial" w:cs="Arial"/>
          <w:noProof/>
          <w:lang w:eastAsia="hr-HR"/>
        </w:rPr>
        <w:t>. godini.</w:t>
      </w:r>
      <w:r w:rsidR="00780189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="00780189" w:rsidRPr="00780189">
        <w:rPr>
          <w:rStyle w:val="FontStyle14"/>
          <w:rFonts w:ascii="Arial" w:hAnsi="Arial" w:cs="Arial"/>
          <w:noProof/>
          <w:lang w:eastAsia="hr-HR"/>
        </w:rPr>
        <w:t>Račun za izvršenu uslugu će se smatrati ugovorom.</w:t>
      </w:r>
    </w:p>
    <w:p w:rsidR="001F7084" w:rsidRPr="00045E19" w:rsidRDefault="00AE58CE" w:rsidP="00045E19">
      <w:pPr>
        <w:pStyle w:val="Style2"/>
        <w:widowControl/>
        <w:spacing w:line="240" w:lineRule="auto"/>
        <w:rPr>
          <w:rFonts w:ascii="Arial" w:hAnsi="Arial" w:cs="Arial"/>
          <w:sz w:val="22"/>
          <w:szCs w:val="22"/>
        </w:rPr>
      </w:pPr>
      <w:r w:rsidRPr="00045E19">
        <w:rPr>
          <w:rFonts w:ascii="Arial" w:hAnsi="Arial" w:cs="Arial"/>
          <w:sz w:val="22"/>
          <w:szCs w:val="22"/>
        </w:rPr>
        <w:t xml:space="preserve">Broj i oznaka iz JRN: </w:t>
      </w:r>
      <w:r w:rsidR="00685C95" w:rsidRPr="00045E19">
        <w:rPr>
          <w:rFonts w:ascii="Arial" w:hAnsi="Arial" w:cs="Arial"/>
          <w:sz w:val="22"/>
          <w:szCs w:val="22"/>
        </w:rPr>
        <w:t>55100000-1</w:t>
      </w:r>
      <w:r w:rsidR="002D39B6" w:rsidRPr="00045E19">
        <w:rPr>
          <w:rFonts w:ascii="Arial" w:hAnsi="Arial" w:cs="Arial"/>
          <w:sz w:val="22"/>
          <w:szCs w:val="22"/>
        </w:rPr>
        <w:t xml:space="preserve"> </w:t>
      </w:r>
      <w:r w:rsidR="00685C95" w:rsidRPr="00045E19">
        <w:rPr>
          <w:rFonts w:ascii="Arial" w:hAnsi="Arial" w:cs="Arial"/>
          <w:sz w:val="22"/>
          <w:szCs w:val="22"/>
        </w:rPr>
        <w:t xml:space="preserve"> (Hotelske</w:t>
      </w:r>
      <w:r w:rsidR="00096074" w:rsidRPr="00045E19">
        <w:rPr>
          <w:rFonts w:ascii="Arial" w:hAnsi="Arial" w:cs="Arial"/>
          <w:sz w:val="22"/>
          <w:szCs w:val="22"/>
        </w:rPr>
        <w:t xml:space="preserve"> usluge</w:t>
      </w:r>
      <w:r w:rsidRPr="00045E19">
        <w:rPr>
          <w:rFonts w:ascii="Arial" w:hAnsi="Arial" w:cs="Arial"/>
          <w:sz w:val="22"/>
          <w:szCs w:val="22"/>
        </w:rPr>
        <w:t>)</w:t>
      </w:r>
      <w:r w:rsidR="00E71366" w:rsidRPr="00045E19">
        <w:rPr>
          <w:rFonts w:ascii="Arial" w:hAnsi="Arial" w:cs="Arial"/>
          <w:sz w:val="22"/>
          <w:szCs w:val="22"/>
        </w:rPr>
        <w:t>.</w:t>
      </w:r>
    </w:p>
    <w:p w:rsidR="00906208" w:rsidRPr="00045E19" w:rsidRDefault="00906208" w:rsidP="00045E19">
      <w:pPr>
        <w:pStyle w:val="Style2"/>
        <w:spacing w:line="240" w:lineRule="auto"/>
        <w:rPr>
          <w:rStyle w:val="FontStyle14"/>
          <w:rFonts w:ascii="Arial" w:hAnsi="Arial" w:cs="Arial"/>
          <w:b/>
          <w:bCs/>
          <w:i/>
          <w:iCs/>
          <w:noProof/>
        </w:rPr>
      </w:pPr>
    </w:p>
    <w:p w:rsidR="00A922F7" w:rsidRPr="00045E19" w:rsidRDefault="00A922F7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Vrsta postupka:</w:t>
      </w:r>
      <w:r w:rsidR="00712C50">
        <w:rPr>
          <w:rStyle w:val="FontStyle13"/>
          <w:rFonts w:ascii="Arial" w:hAnsi="Arial" w:cs="Arial"/>
          <w:noProof/>
          <w:lang w:eastAsia="hr-HR"/>
        </w:rPr>
        <w:t xml:space="preserve">  hh</w:t>
      </w:r>
    </w:p>
    <w:p w:rsidR="00F925F2" w:rsidRPr="00045E19" w:rsidRDefault="00F925F2" w:rsidP="00045E19">
      <w:pPr>
        <w:pStyle w:val="Style2"/>
        <w:widowControl/>
        <w:spacing w:line="240" w:lineRule="auto"/>
        <w:rPr>
          <w:rFonts w:ascii="Arial" w:hAnsi="Arial" w:cs="Arial"/>
          <w:sz w:val="22"/>
          <w:szCs w:val="22"/>
        </w:rPr>
      </w:pPr>
      <w:r w:rsidRPr="00045E19">
        <w:rPr>
          <w:rFonts w:ascii="Arial" w:hAnsi="Arial" w:cs="Arial"/>
          <w:sz w:val="22"/>
          <w:szCs w:val="22"/>
        </w:rPr>
        <w:t>Nabavka se provodi primjenom posebnog režima postupka dodjele ugovora koji za predmet javne nabavke ima usluge iz Anek</w:t>
      </w:r>
      <w:r w:rsidR="005927E9">
        <w:rPr>
          <w:rFonts w:ascii="Arial" w:hAnsi="Arial" w:cs="Arial"/>
          <w:sz w:val="22"/>
          <w:szCs w:val="22"/>
        </w:rPr>
        <w:t>sa II Zakona o javnim nabavkama.</w:t>
      </w:r>
    </w:p>
    <w:p w:rsidR="00F925F2" w:rsidRPr="00045E19" w:rsidRDefault="00F925F2" w:rsidP="00045E19">
      <w:pPr>
        <w:pStyle w:val="Style2"/>
        <w:spacing w:line="240" w:lineRule="auto"/>
        <w:rPr>
          <w:rStyle w:val="FontStyle14"/>
          <w:rFonts w:ascii="Arial" w:hAnsi="Arial" w:cs="Arial"/>
          <w:b/>
          <w:bCs/>
          <w:i/>
          <w:iCs/>
          <w:noProof/>
        </w:rPr>
      </w:pPr>
    </w:p>
    <w:p w:rsidR="001F7084" w:rsidRPr="00045E19" w:rsidRDefault="001F7084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Procijenjena vrijednost nabavke</w:t>
      </w:r>
    </w:p>
    <w:p w:rsidR="00C77F28" w:rsidRPr="00045E19" w:rsidRDefault="00C77F28" w:rsidP="00045E19">
      <w:pPr>
        <w:pStyle w:val="Style2"/>
        <w:widowControl/>
        <w:spacing w:line="240" w:lineRule="auto"/>
        <w:rPr>
          <w:rFonts w:ascii="Arial" w:hAnsi="Arial" w:cs="Arial"/>
          <w:sz w:val="22"/>
          <w:szCs w:val="22"/>
        </w:rPr>
      </w:pPr>
      <w:r w:rsidRPr="00045E19">
        <w:rPr>
          <w:rFonts w:ascii="Arial" w:hAnsi="Arial" w:cs="Arial"/>
          <w:sz w:val="22"/>
          <w:szCs w:val="22"/>
        </w:rPr>
        <w:t xml:space="preserve">Procijenjena vrijednost nabavke iznosi </w:t>
      </w:r>
      <w:r w:rsidR="005927E9">
        <w:rPr>
          <w:rFonts w:ascii="Arial" w:hAnsi="Arial" w:cs="Arial"/>
          <w:sz w:val="22"/>
          <w:szCs w:val="22"/>
        </w:rPr>
        <w:t>35</w:t>
      </w:r>
      <w:r w:rsidRPr="00C5605F">
        <w:rPr>
          <w:rFonts w:ascii="Arial" w:hAnsi="Arial" w:cs="Arial"/>
          <w:sz w:val="22"/>
          <w:szCs w:val="22"/>
        </w:rPr>
        <w:t>.</w:t>
      </w:r>
      <w:r w:rsidR="00BD2A9D">
        <w:rPr>
          <w:rFonts w:ascii="Arial" w:hAnsi="Arial" w:cs="Arial"/>
          <w:sz w:val="22"/>
          <w:szCs w:val="22"/>
        </w:rPr>
        <w:t>8</w:t>
      </w:r>
      <w:r w:rsidR="005927E9">
        <w:rPr>
          <w:rFonts w:ascii="Arial" w:hAnsi="Arial" w:cs="Arial"/>
          <w:sz w:val="22"/>
          <w:szCs w:val="22"/>
        </w:rPr>
        <w:t>0</w:t>
      </w:r>
      <w:r w:rsidR="00780189">
        <w:rPr>
          <w:rFonts w:ascii="Arial" w:hAnsi="Arial" w:cs="Arial"/>
          <w:sz w:val="22"/>
          <w:szCs w:val="22"/>
        </w:rPr>
        <w:t>0</w:t>
      </w:r>
      <w:r w:rsidRPr="00C5605F">
        <w:rPr>
          <w:rFonts w:ascii="Arial" w:hAnsi="Arial" w:cs="Arial"/>
          <w:sz w:val="22"/>
          <w:szCs w:val="22"/>
        </w:rPr>
        <w:t>,00</w:t>
      </w:r>
      <w:r w:rsidRPr="00045E19">
        <w:rPr>
          <w:rFonts w:ascii="Arial" w:hAnsi="Arial" w:cs="Arial"/>
          <w:sz w:val="22"/>
          <w:szCs w:val="22"/>
        </w:rPr>
        <w:t xml:space="preserve"> KM</w:t>
      </w:r>
      <w:r w:rsidR="00CD2168" w:rsidRPr="00045E19">
        <w:rPr>
          <w:rFonts w:ascii="Arial" w:hAnsi="Arial" w:cs="Arial"/>
          <w:sz w:val="22"/>
          <w:szCs w:val="22"/>
        </w:rPr>
        <w:t xml:space="preserve"> bez PDV</w:t>
      </w:r>
      <w:r w:rsidRPr="00045E19">
        <w:rPr>
          <w:rFonts w:ascii="Arial" w:hAnsi="Arial" w:cs="Arial"/>
          <w:sz w:val="22"/>
          <w:szCs w:val="22"/>
        </w:rPr>
        <w:t xml:space="preserve">. Sredstva za predmetnu nabavku obezbijedena su </w:t>
      </w:r>
      <w:r w:rsidR="00211FCA" w:rsidRPr="00045E19">
        <w:rPr>
          <w:rFonts w:ascii="Arial" w:hAnsi="Arial" w:cs="Arial"/>
          <w:sz w:val="22"/>
          <w:szCs w:val="22"/>
        </w:rPr>
        <w:t>Finansijskim planom DERK-a</w:t>
      </w:r>
      <w:r w:rsidRPr="00045E19">
        <w:rPr>
          <w:rFonts w:ascii="Arial" w:hAnsi="Arial" w:cs="Arial"/>
          <w:sz w:val="22"/>
          <w:szCs w:val="22"/>
        </w:rPr>
        <w:t>.</w:t>
      </w:r>
    </w:p>
    <w:p w:rsidR="00C77F28" w:rsidRPr="00045E19" w:rsidRDefault="00C77F28" w:rsidP="00045E19">
      <w:pPr>
        <w:pStyle w:val="Style2"/>
        <w:spacing w:line="240" w:lineRule="auto"/>
        <w:rPr>
          <w:rStyle w:val="FontStyle14"/>
          <w:rFonts w:ascii="Arial" w:hAnsi="Arial" w:cs="Arial"/>
          <w:b/>
          <w:bCs/>
          <w:i/>
          <w:iCs/>
          <w:noProof/>
        </w:rPr>
      </w:pPr>
    </w:p>
    <w:p w:rsidR="00AE58CE" w:rsidRPr="00045E19" w:rsidRDefault="00AE58CE" w:rsidP="00AE58C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Kriterij za izbor ponude:</w:t>
      </w:r>
    </w:p>
    <w:p w:rsidR="003176EA" w:rsidRPr="00045E19" w:rsidRDefault="003176EA" w:rsidP="008644D8">
      <w:pPr>
        <w:pStyle w:val="Style2"/>
        <w:widowControl/>
        <w:spacing w:after="120"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Kriterij za dodjelu ugovora se utvrđuje za svaku pojedinačnu nabavku usluga</w:t>
      </w:r>
      <w:r w:rsidR="00685C95" w:rsidRPr="00045E19">
        <w:rPr>
          <w:rStyle w:val="FontStyle14"/>
          <w:rFonts w:ascii="Arial" w:hAnsi="Arial" w:cs="Arial"/>
          <w:noProof/>
          <w:lang w:eastAsia="hr-HR"/>
        </w:rPr>
        <w:t xml:space="preserve"> hotelskog smještaja</w:t>
      </w:r>
      <w:r w:rsidRPr="00045E19">
        <w:rPr>
          <w:rStyle w:val="FontStyle14"/>
          <w:rFonts w:ascii="Arial" w:hAnsi="Arial" w:cs="Arial"/>
          <w:noProof/>
          <w:lang w:eastAsia="hr-HR"/>
        </w:rPr>
        <w:t xml:space="preserve">. </w:t>
      </w:r>
    </w:p>
    <w:p w:rsidR="00096074" w:rsidRPr="00045E19" w:rsidRDefault="00096074" w:rsidP="003176EA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Ugovorni organ</w:t>
      </w:r>
      <w:r w:rsidR="003176EA" w:rsidRPr="00045E19">
        <w:rPr>
          <w:rStyle w:val="FontStyle14"/>
          <w:rFonts w:ascii="Arial" w:hAnsi="Arial" w:cs="Arial"/>
          <w:noProof/>
          <w:lang w:eastAsia="hr-HR"/>
        </w:rPr>
        <w:t xml:space="preserve"> </w:t>
      </w:r>
      <w:r w:rsidR="00587F1F" w:rsidRPr="00045E19">
        <w:rPr>
          <w:rStyle w:val="FontStyle14"/>
          <w:rFonts w:ascii="Arial" w:hAnsi="Arial" w:cs="Arial"/>
          <w:noProof/>
          <w:lang w:eastAsia="hr-HR"/>
        </w:rPr>
        <w:t>će</w:t>
      </w:r>
      <w:r w:rsidRPr="00045E19">
        <w:rPr>
          <w:rStyle w:val="FontStyle14"/>
          <w:rFonts w:ascii="Arial" w:hAnsi="Arial" w:cs="Arial"/>
          <w:noProof/>
          <w:lang w:eastAsia="hr-HR"/>
        </w:rPr>
        <w:t xml:space="preserve"> vršiti </w:t>
      </w:r>
      <w:r w:rsidR="003176EA" w:rsidRPr="00045E19">
        <w:rPr>
          <w:rStyle w:val="FontStyle14"/>
          <w:rFonts w:ascii="Arial" w:hAnsi="Arial" w:cs="Arial"/>
          <w:noProof/>
          <w:lang w:eastAsia="hr-HR"/>
        </w:rPr>
        <w:t>izbor ponuđača po kriterij</w:t>
      </w:r>
      <w:r w:rsidRPr="00045E19">
        <w:rPr>
          <w:rStyle w:val="FontStyle14"/>
          <w:rFonts w:ascii="Arial" w:hAnsi="Arial" w:cs="Arial"/>
          <w:noProof/>
          <w:lang w:eastAsia="hr-HR"/>
        </w:rPr>
        <w:t>ima</w:t>
      </w:r>
      <w:r w:rsidR="003176EA" w:rsidRPr="00045E19">
        <w:rPr>
          <w:rStyle w:val="FontStyle14"/>
          <w:rFonts w:ascii="Arial" w:hAnsi="Arial" w:cs="Arial"/>
          <w:noProof/>
          <w:lang w:eastAsia="hr-HR"/>
        </w:rPr>
        <w:t>:</w:t>
      </w:r>
    </w:p>
    <w:p w:rsidR="002D2B76" w:rsidRDefault="002D2B76" w:rsidP="00096074">
      <w:pPr>
        <w:pStyle w:val="Style2"/>
        <w:widowControl/>
        <w:numPr>
          <w:ilvl w:val="0"/>
          <w:numId w:val="40"/>
        </w:numPr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>
        <w:rPr>
          <w:rStyle w:val="FontStyle14"/>
          <w:rFonts w:ascii="Arial" w:hAnsi="Arial" w:cs="Arial"/>
          <w:noProof/>
          <w:lang w:eastAsia="hr-HR"/>
        </w:rPr>
        <w:t>cijena;</w:t>
      </w:r>
    </w:p>
    <w:p w:rsidR="00096074" w:rsidRPr="00045E19" w:rsidRDefault="00655F1B" w:rsidP="00096074">
      <w:pPr>
        <w:pStyle w:val="Style2"/>
        <w:widowControl/>
        <w:numPr>
          <w:ilvl w:val="0"/>
          <w:numId w:val="40"/>
        </w:numPr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kategorija hotela</w:t>
      </w:r>
      <w:r w:rsidR="003176EA" w:rsidRPr="00045E19">
        <w:rPr>
          <w:rStyle w:val="FontStyle14"/>
          <w:rFonts w:ascii="Arial" w:hAnsi="Arial" w:cs="Arial"/>
          <w:noProof/>
          <w:lang w:eastAsia="hr-HR"/>
        </w:rPr>
        <w:t>;</w:t>
      </w:r>
    </w:p>
    <w:p w:rsidR="00096074" w:rsidRPr="00045E19" w:rsidRDefault="00655F1B" w:rsidP="00096074">
      <w:pPr>
        <w:pStyle w:val="Style2"/>
        <w:widowControl/>
        <w:numPr>
          <w:ilvl w:val="0"/>
          <w:numId w:val="40"/>
        </w:numPr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pogodno</w:t>
      </w:r>
      <w:r w:rsidR="003176EA" w:rsidRPr="00045E19">
        <w:rPr>
          <w:rStyle w:val="FontStyle14"/>
          <w:rFonts w:ascii="Arial" w:hAnsi="Arial" w:cs="Arial"/>
          <w:noProof/>
          <w:lang w:eastAsia="hr-HR"/>
        </w:rPr>
        <w:t xml:space="preserve">sti lokacije: </w:t>
      </w:r>
      <w:r w:rsidRPr="00045E19">
        <w:rPr>
          <w:rStyle w:val="FontStyle14"/>
          <w:rFonts w:ascii="Arial" w:hAnsi="Arial" w:cs="Arial"/>
          <w:noProof/>
          <w:lang w:eastAsia="hr-HR"/>
        </w:rPr>
        <w:t>blizina mjestu obavljanja službenog putovanja</w:t>
      </w:r>
      <w:r w:rsidR="003176EA" w:rsidRPr="00045E19">
        <w:rPr>
          <w:rStyle w:val="FontStyle14"/>
          <w:rFonts w:ascii="Arial" w:hAnsi="Arial" w:cs="Arial"/>
          <w:noProof/>
          <w:lang w:eastAsia="hr-HR"/>
        </w:rPr>
        <w:t>,</w:t>
      </w:r>
    </w:p>
    <w:p w:rsidR="00AE58CE" w:rsidRDefault="00655F1B" w:rsidP="00387C04">
      <w:pPr>
        <w:pStyle w:val="Style2"/>
        <w:widowControl/>
        <w:numPr>
          <w:ilvl w:val="0"/>
          <w:numId w:val="40"/>
        </w:numPr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kapacitet i tehnička opremljenost hotela (</w:t>
      </w:r>
      <w:r w:rsidR="00283171" w:rsidRPr="00045E19">
        <w:rPr>
          <w:rStyle w:val="FontStyle14"/>
          <w:rFonts w:ascii="Arial" w:hAnsi="Arial" w:cs="Arial"/>
          <w:noProof/>
          <w:lang w:eastAsia="hr-HR"/>
        </w:rPr>
        <w:t xml:space="preserve">pristup </w:t>
      </w:r>
      <w:r w:rsidRPr="00045E19">
        <w:rPr>
          <w:rStyle w:val="FontStyle14"/>
          <w:rFonts w:ascii="Arial" w:hAnsi="Arial" w:cs="Arial"/>
          <w:noProof/>
          <w:lang w:eastAsia="hr-HR"/>
        </w:rPr>
        <w:t>internet</w:t>
      </w:r>
      <w:r w:rsidR="00283171" w:rsidRPr="00045E19">
        <w:rPr>
          <w:rStyle w:val="FontStyle14"/>
          <w:rFonts w:ascii="Arial" w:hAnsi="Arial" w:cs="Arial"/>
          <w:noProof/>
          <w:lang w:eastAsia="hr-HR"/>
        </w:rPr>
        <w:t>u</w:t>
      </w:r>
      <w:r w:rsidRPr="00045E19">
        <w:rPr>
          <w:rStyle w:val="FontStyle14"/>
          <w:rFonts w:ascii="Arial" w:hAnsi="Arial" w:cs="Arial"/>
          <w:noProof/>
          <w:lang w:eastAsia="hr-HR"/>
        </w:rPr>
        <w:t xml:space="preserve"> i dr.)</w:t>
      </w:r>
    </w:p>
    <w:p w:rsidR="00AE58CE" w:rsidRDefault="00AE58CE" w:rsidP="00045E19">
      <w:pPr>
        <w:pStyle w:val="Style2"/>
        <w:spacing w:line="240" w:lineRule="auto"/>
        <w:rPr>
          <w:rStyle w:val="FontStyle14"/>
          <w:rFonts w:ascii="Arial" w:hAnsi="Arial" w:cs="Arial"/>
          <w:noProof/>
          <w:lang w:eastAsia="hr-HR"/>
        </w:rPr>
      </w:pPr>
    </w:p>
    <w:p w:rsidR="00712C50" w:rsidRPr="00F43F9F" w:rsidRDefault="00712C50" w:rsidP="00712C50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F43F9F">
        <w:rPr>
          <w:rStyle w:val="FontStyle13"/>
          <w:rFonts w:ascii="Arial" w:hAnsi="Arial" w:cs="Arial"/>
          <w:noProof/>
          <w:lang w:eastAsia="hr-HR"/>
        </w:rPr>
        <w:t>Kriterij za izbor ponude/dodjele ugovora:</w:t>
      </w:r>
    </w:p>
    <w:p w:rsidR="00712C50" w:rsidRPr="00712C50" w:rsidRDefault="00712C50" w:rsidP="00712C50">
      <w:pPr>
        <w:pStyle w:val="Style5"/>
        <w:widowControl/>
        <w:tabs>
          <w:tab w:val="left" w:pos="0"/>
        </w:tabs>
        <w:spacing w:after="120" w:line="240" w:lineRule="auto"/>
        <w:ind w:firstLine="0"/>
        <w:jc w:val="both"/>
        <w:rPr>
          <w:rStyle w:val="FontStyle14"/>
          <w:rFonts w:ascii="Arial" w:hAnsi="Arial" w:cs="Arial"/>
          <w:bCs/>
          <w:iCs/>
          <w:noProof/>
          <w:lang w:eastAsia="hr-HR"/>
        </w:rPr>
      </w:pPr>
      <w:r w:rsidRPr="00712C50">
        <w:rPr>
          <w:rStyle w:val="FontStyle13"/>
          <w:rFonts w:ascii="Arial" w:hAnsi="Arial" w:cs="Arial"/>
          <w:b w:val="0"/>
          <w:i w:val="0"/>
          <w:noProof/>
          <w:lang w:eastAsia="hr-HR"/>
        </w:rPr>
        <w:t>Kriterij se utvrđuje prilikom svake pojedinačne potrebe. Ponudom se smatra svaka faktura izdata u skladu sa odredbama pozitivnih propisa iz oblasti poreza.</w:t>
      </w:r>
      <w:r>
        <w:rPr>
          <w:rStyle w:val="FontStyle13"/>
          <w:rFonts w:ascii="Arial" w:hAnsi="Arial" w:cs="Arial"/>
          <w:b w:val="0"/>
          <w:i w:val="0"/>
          <w:noProof/>
          <w:lang w:eastAsia="hr-HR"/>
        </w:rPr>
        <w:t xml:space="preserve"> </w:t>
      </w:r>
    </w:p>
    <w:p w:rsidR="00712C50" w:rsidRPr="00045E19" w:rsidRDefault="00712C50" w:rsidP="00045E19">
      <w:pPr>
        <w:pStyle w:val="Style2"/>
        <w:spacing w:line="240" w:lineRule="auto"/>
        <w:rPr>
          <w:rStyle w:val="FontStyle14"/>
          <w:rFonts w:ascii="Arial" w:hAnsi="Arial" w:cs="Arial"/>
          <w:noProof/>
          <w:lang w:eastAsia="hr-HR"/>
        </w:rPr>
      </w:pPr>
    </w:p>
    <w:p w:rsidR="00C77F28" w:rsidRPr="00045E19" w:rsidRDefault="00C77F28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Uslovi i zahtjevi koje ponuđači trebaju ispuniti:</w:t>
      </w:r>
    </w:p>
    <w:p w:rsidR="00DC0CF6" w:rsidRPr="00045E19" w:rsidRDefault="00013649" w:rsidP="00013649">
      <w:pPr>
        <w:pStyle w:val="Style2"/>
        <w:widowControl/>
        <w:spacing w:after="120"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 xml:space="preserve">Ponuđač mora imati iskustvo u pružanju usluga koje su predmet nabavke. Mora biti u mogućnosti da obezbijedi </w:t>
      </w:r>
      <w:r w:rsidR="00C5605F" w:rsidRPr="00045E19">
        <w:rPr>
          <w:rStyle w:val="FontStyle14"/>
          <w:rFonts w:ascii="Arial" w:hAnsi="Arial" w:cs="Arial"/>
          <w:noProof/>
          <w:lang w:eastAsia="hr-HR"/>
        </w:rPr>
        <w:t xml:space="preserve">svoju uslugu </w:t>
      </w:r>
      <w:r w:rsidRPr="00045E19">
        <w:rPr>
          <w:rStyle w:val="FontStyle14"/>
          <w:rFonts w:ascii="Arial" w:hAnsi="Arial" w:cs="Arial"/>
          <w:noProof/>
          <w:lang w:eastAsia="hr-HR"/>
        </w:rPr>
        <w:t>u kratkom roku</w:t>
      </w:r>
      <w:r w:rsidR="00AF4F6A" w:rsidRPr="00045E19">
        <w:rPr>
          <w:rStyle w:val="FontStyle14"/>
          <w:rFonts w:ascii="Arial" w:hAnsi="Arial" w:cs="Arial"/>
          <w:noProof/>
          <w:lang w:eastAsia="hr-HR"/>
        </w:rPr>
        <w:t>.</w:t>
      </w:r>
    </w:p>
    <w:p w:rsidR="00F1151C" w:rsidRPr="00045E19" w:rsidRDefault="00F1151C" w:rsidP="00013649">
      <w:pPr>
        <w:pStyle w:val="Style2"/>
        <w:widowControl/>
        <w:spacing w:after="120"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Pružalac usluge se obavezuje da prostori</w:t>
      </w:r>
      <w:r w:rsidR="00520B57" w:rsidRPr="00045E19">
        <w:rPr>
          <w:rStyle w:val="FontStyle14"/>
          <w:rFonts w:ascii="Arial" w:hAnsi="Arial" w:cs="Arial"/>
          <w:noProof/>
          <w:lang w:eastAsia="hr-HR"/>
        </w:rPr>
        <w:t xml:space="preserve"> u kojem se pružaju usluge</w:t>
      </w:r>
      <w:r w:rsidRPr="00045E19">
        <w:rPr>
          <w:rStyle w:val="FontStyle14"/>
          <w:rFonts w:ascii="Arial" w:hAnsi="Arial" w:cs="Arial"/>
          <w:noProof/>
          <w:lang w:eastAsia="hr-HR"/>
        </w:rPr>
        <w:t xml:space="preserve"> odgovaraju </w:t>
      </w:r>
      <w:r w:rsidR="00520B57" w:rsidRPr="00045E19">
        <w:rPr>
          <w:rStyle w:val="FontStyle14"/>
          <w:rFonts w:ascii="Arial" w:hAnsi="Arial" w:cs="Arial"/>
          <w:noProof/>
          <w:lang w:eastAsia="hr-HR"/>
        </w:rPr>
        <w:t xml:space="preserve">propisanim </w:t>
      </w:r>
      <w:r w:rsidRPr="00045E19">
        <w:rPr>
          <w:rStyle w:val="FontStyle14"/>
          <w:rFonts w:ascii="Arial" w:hAnsi="Arial" w:cs="Arial"/>
          <w:noProof/>
          <w:lang w:eastAsia="hr-HR"/>
        </w:rPr>
        <w:t>zdravstvenim, h</w:t>
      </w:r>
      <w:r w:rsidR="00520B57" w:rsidRPr="00045E19">
        <w:rPr>
          <w:rStyle w:val="FontStyle14"/>
          <w:rFonts w:ascii="Arial" w:hAnsi="Arial" w:cs="Arial"/>
          <w:noProof/>
          <w:lang w:eastAsia="hr-HR"/>
        </w:rPr>
        <w:t>igijenskim i drugim standardima</w:t>
      </w:r>
      <w:r w:rsidRPr="00045E19">
        <w:rPr>
          <w:rStyle w:val="FontStyle14"/>
          <w:rFonts w:ascii="Arial" w:hAnsi="Arial" w:cs="Arial"/>
          <w:noProof/>
          <w:lang w:eastAsia="hr-HR"/>
        </w:rPr>
        <w:t xml:space="preserve">, a u protivnom </w:t>
      </w:r>
      <w:r w:rsidR="00520B57" w:rsidRPr="00045E19">
        <w:rPr>
          <w:rStyle w:val="FontStyle14"/>
          <w:rFonts w:ascii="Arial" w:hAnsi="Arial" w:cs="Arial"/>
          <w:noProof/>
          <w:lang w:eastAsia="hr-HR"/>
        </w:rPr>
        <w:t xml:space="preserve">će </w:t>
      </w:r>
      <w:r w:rsidRPr="00045E19">
        <w:rPr>
          <w:rStyle w:val="FontStyle14"/>
          <w:rFonts w:ascii="Arial" w:hAnsi="Arial" w:cs="Arial"/>
          <w:noProof/>
          <w:lang w:eastAsia="hr-HR"/>
        </w:rPr>
        <w:t>obezbijedit</w:t>
      </w:r>
      <w:r w:rsidR="00520B57" w:rsidRPr="00045E19">
        <w:rPr>
          <w:rStyle w:val="FontStyle14"/>
          <w:rFonts w:ascii="Arial" w:hAnsi="Arial" w:cs="Arial"/>
          <w:noProof/>
          <w:lang w:eastAsia="hr-HR"/>
        </w:rPr>
        <w:t>i</w:t>
      </w:r>
      <w:r w:rsidRPr="00045E19">
        <w:rPr>
          <w:rStyle w:val="FontStyle14"/>
          <w:rFonts w:ascii="Arial" w:hAnsi="Arial" w:cs="Arial"/>
          <w:noProof/>
          <w:lang w:eastAsia="hr-HR"/>
        </w:rPr>
        <w:t xml:space="preserve"> zamjenu istih prema traženim parametrima naručioca (reklamacija)</w:t>
      </w:r>
      <w:r w:rsidR="00520B57" w:rsidRPr="00045E19">
        <w:rPr>
          <w:rStyle w:val="FontStyle14"/>
          <w:rFonts w:ascii="Arial" w:hAnsi="Arial" w:cs="Arial"/>
          <w:noProof/>
          <w:lang w:eastAsia="hr-HR"/>
        </w:rPr>
        <w:t>.</w:t>
      </w:r>
    </w:p>
    <w:p w:rsidR="00013649" w:rsidRPr="00045E19" w:rsidRDefault="00F1151C" w:rsidP="00045E19">
      <w:pPr>
        <w:pStyle w:val="Style2"/>
        <w:widowControl/>
        <w:spacing w:line="240" w:lineRule="auto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Fonts w:ascii="Arial" w:hAnsi="Arial" w:cs="Arial"/>
          <w:noProof/>
          <w:sz w:val="22"/>
          <w:szCs w:val="22"/>
          <w:lang w:eastAsia="hr-HR"/>
        </w:rPr>
        <w:lastRenderedPageBreak/>
        <w:t xml:space="preserve">Na zahtjev Ugovornog organa, ponuđač je dužan da obezbijedi rezervaciju smještaja i da to </w:t>
      </w:r>
      <w:r w:rsidR="00520B57" w:rsidRPr="00045E19">
        <w:rPr>
          <w:rFonts w:ascii="Arial" w:hAnsi="Arial" w:cs="Arial"/>
          <w:noProof/>
          <w:sz w:val="22"/>
          <w:szCs w:val="22"/>
          <w:lang w:eastAsia="hr-HR"/>
        </w:rPr>
        <w:t>u najkraćem mogućem roku</w:t>
      </w:r>
      <w:r w:rsidR="008B7D48" w:rsidRPr="008B7D48">
        <w:rPr>
          <w:rFonts w:ascii="Arial" w:hAnsi="Arial" w:cs="Arial"/>
          <w:noProof/>
          <w:sz w:val="22"/>
          <w:szCs w:val="22"/>
          <w:lang w:eastAsia="hr-HR"/>
        </w:rPr>
        <w:t xml:space="preserve"> </w:t>
      </w:r>
      <w:r w:rsidR="008B7D48" w:rsidRPr="00045E19">
        <w:rPr>
          <w:rFonts w:ascii="Arial" w:hAnsi="Arial" w:cs="Arial"/>
          <w:noProof/>
          <w:sz w:val="22"/>
          <w:szCs w:val="22"/>
          <w:lang w:eastAsia="hr-HR"/>
        </w:rPr>
        <w:t>potvrdi pisanim putem</w:t>
      </w:r>
      <w:r w:rsidR="00C5605F">
        <w:rPr>
          <w:rFonts w:ascii="Arial" w:hAnsi="Arial" w:cs="Arial"/>
          <w:noProof/>
          <w:sz w:val="22"/>
          <w:szCs w:val="22"/>
          <w:lang w:eastAsia="hr-HR"/>
        </w:rPr>
        <w:t>, a najkasnije</w:t>
      </w:r>
      <w:r w:rsidR="008B7D48">
        <w:rPr>
          <w:rFonts w:ascii="Arial" w:hAnsi="Arial" w:cs="Arial"/>
          <w:noProof/>
          <w:sz w:val="22"/>
          <w:szCs w:val="22"/>
          <w:lang w:eastAsia="hr-HR"/>
        </w:rPr>
        <w:t xml:space="preserve"> 24 sata nakon prijema zahtjeva</w:t>
      </w:r>
      <w:bookmarkStart w:id="0" w:name="_GoBack"/>
      <w:bookmarkEnd w:id="0"/>
      <w:r w:rsidR="00520B57" w:rsidRPr="00045E19">
        <w:rPr>
          <w:rFonts w:ascii="Arial" w:hAnsi="Arial" w:cs="Arial"/>
          <w:noProof/>
          <w:sz w:val="22"/>
          <w:szCs w:val="22"/>
          <w:lang w:eastAsia="hr-HR"/>
        </w:rPr>
        <w:t xml:space="preserve"> </w:t>
      </w:r>
      <w:r w:rsidRPr="00045E19">
        <w:rPr>
          <w:rFonts w:ascii="Arial" w:hAnsi="Arial" w:cs="Arial"/>
          <w:noProof/>
          <w:sz w:val="22"/>
          <w:szCs w:val="22"/>
          <w:lang w:eastAsia="hr-HR"/>
        </w:rPr>
        <w:t>(putem elektronske pošte ili n</w:t>
      </w:r>
      <w:r w:rsidR="00520B57" w:rsidRPr="00045E19">
        <w:rPr>
          <w:rFonts w:ascii="Arial" w:hAnsi="Arial" w:cs="Arial"/>
          <w:noProof/>
          <w:sz w:val="22"/>
          <w:szCs w:val="22"/>
          <w:lang w:eastAsia="hr-HR"/>
        </w:rPr>
        <w:t>a drugi prihvatljiv način)</w:t>
      </w:r>
      <w:r w:rsidR="00013649" w:rsidRPr="00045E19">
        <w:rPr>
          <w:rFonts w:ascii="Arial" w:hAnsi="Arial" w:cs="Arial"/>
          <w:noProof/>
          <w:sz w:val="22"/>
          <w:szCs w:val="22"/>
          <w:lang w:eastAsia="hr-HR"/>
        </w:rPr>
        <w:t>.</w:t>
      </w:r>
    </w:p>
    <w:p w:rsidR="00C77F28" w:rsidRDefault="00C77F28" w:rsidP="008644D8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bCs/>
          <w:iCs/>
          <w:noProof/>
        </w:rPr>
      </w:pPr>
    </w:p>
    <w:p w:rsidR="005927E9" w:rsidRPr="00045E19" w:rsidRDefault="005927E9" w:rsidP="008644D8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bCs/>
          <w:iCs/>
          <w:noProof/>
        </w:rPr>
      </w:pPr>
    </w:p>
    <w:p w:rsidR="00C77F28" w:rsidRPr="00045E19" w:rsidRDefault="00C77F28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Način dostavljanja ponude:</w:t>
      </w:r>
    </w:p>
    <w:p w:rsidR="00C77F28" w:rsidRPr="00045E19" w:rsidRDefault="00C77F28" w:rsidP="00045E19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P</w:t>
      </w:r>
      <w:r w:rsidR="00816F30" w:rsidRPr="00045E19">
        <w:rPr>
          <w:rStyle w:val="FontStyle14"/>
          <w:rFonts w:ascii="Arial" w:hAnsi="Arial" w:cs="Arial"/>
          <w:noProof/>
          <w:lang w:eastAsia="hr-HR"/>
        </w:rPr>
        <w:t>utem pošte, elektronske pošte ili faxa</w:t>
      </w:r>
      <w:r w:rsidRPr="00045E19">
        <w:rPr>
          <w:rStyle w:val="FontStyle14"/>
          <w:rFonts w:ascii="Arial" w:hAnsi="Arial" w:cs="Arial"/>
          <w:noProof/>
          <w:lang w:eastAsia="hr-HR"/>
        </w:rPr>
        <w:t>.</w:t>
      </w:r>
    </w:p>
    <w:p w:rsidR="00045E19" w:rsidRPr="00045E19" w:rsidRDefault="00045E19" w:rsidP="008644D8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</w:p>
    <w:p w:rsidR="006A1645" w:rsidRPr="00045E19" w:rsidRDefault="00C77F28" w:rsidP="006E5E8E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045E19">
        <w:rPr>
          <w:rStyle w:val="FontStyle13"/>
          <w:rFonts w:ascii="Arial" w:hAnsi="Arial" w:cs="Arial"/>
          <w:noProof/>
          <w:lang w:eastAsia="hr-HR"/>
        </w:rPr>
        <w:t>Adresa na koju se dostavlja ponuda:</w:t>
      </w:r>
    </w:p>
    <w:p w:rsidR="006A1645" w:rsidRPr="00045E19" w:rsidRDefault="00C77F28" w:rsidP="006E5E8E">
      <w:pPr>
        <w:pStyle w:val="Style6"/>
        <w:widowControl/>
        <w:tabs>
          <w:tab w:val="left" w:pos="698"/>
        </w:tabs>
        <w:spacing w:line="240" w:lineRule="auto"/>
        <w:ind w:firstLine="0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"DRŽAVNA REGULATORNA KOMISIJA ZA ELEKTRIČNU ENERGIJU“</w:t>
      </w:r>
    </w:p>
    <w:p w:rsidR="00C77F28" w:rsidRPr="00045E19" w:rsidRDefault="00C77F28" w:rsidP="006E5E8E">
      <w:pPr>
        <w:pStyle w:val="Style6"/>
        <w:widowControl/>
        <w:tabs>
          <w:tab w:val="left" w:pos="698"/>
        </w:tabs>
        <w:spacing w:line="240" w:lineRule="auto"/>
        <w:ind w:firstLine="0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Đorđa Mihajlovića 4/II</w:t>
      </w:r>
    </w:p>
    <w:p w:rsidR="00C77F28" w:rsidRPr="00045E19" w:rsidRDefault="00045E19" w:rsidP="006E5E8E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  <w:r>
        <w:rPr>
          <w:rStyle w:val="FontStyle14"/>
          <w:rFonts w:ascii="Arial" w:hAnsi="Arial" w:cs="Arial"/>
          <w:noProof/>
          <w:lang w:eastAsia="hr-HR"/>
        </w:rPr>
        <w:t>75</w:t>
      </w:r>
      <w:r w:rsidR="00C77F28" w:rsidRPr="00045E19">
        <w:rPr>
          <w:rStyle w:val="FontStyle14"/>
          <w:rFonts w:ascii="Arial" w:hAnsi="Arial" w:cs="Arial"/>
          <w:noProof/>
          <w:lang w:eastAsia="hr-HR"/>
        </w:rPr>
        <w:t>000 Tuzla</w:t>
      </w:r>
    </w:p>
    <w:p w:rsidR="00C77F28" w:rsidRPr="00045E19" w:rsidRDefault="00C77F28" w:rsidP="006E5E8E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>fax:</w:t>
      </w:r>
      <w:r w:rsidR="007A431D" w:rsidRPr="00045E19">
        <w:rPr>
          <w:rStyle w:val="FontStyle14"/>
          <w:rFonts w:ascii="Arial" w:hAnsi="Arial" w:cs="Arial"/>
          <w:noProof/>
          <w:lang w:eastAsia="hr-HR"/>
        </w:rPr>
        <w:tab/>
        <w:t>0</w:t>
      </w:r>
      <w:r w:rsidRPr="00045E19">
        <w:rPr>
          <w:rStyle w:val="FontStyle14"/>
          <w:rFonts w:ascii="Arial" w:hAnsi="Arial" w:cs="Arial"/>
          <w:noProof/>
          <w:lang w:eastAsia="hr-HR"/>
        </w:rPr>
        <w:t>35 302 077</w:t>
      </w:r>
    </w:p>
    <w:p w:rsidR="007A431D" w:rsidRDefault="007A431D" w:rsidP="008644D8">
      <w:pPr>
        <w:pStyle w:val="Style2"/>
        <w:widowControl/>
        <w:spacing w:after="120" w:line="240" w:lineRule="auto"/>
        <w:jc w:val="left"/>
        <w:rPr>
          <w:rFonts w:ascii="Arial" w:hAnsi="Arial" w:cs="Arial"/>
          <w:noProof/>
          <w:sz w:val="22"/>
          <w:szCs w:val="22"/>
          <w:lang w:eastAsia="hr-HR"/>
        </w:rPr>
      </w:pPr>
      <w:r w:rsidRPr="00045E19">
        <w:rPr>
          <w:rStyle w:val="FontStyle14"/>
          <w:rFonts w:ascii="Arial" w:hAnsi="Arial" w:cs="Arial"/>
          <w:noProof/>
          <w:lang w:eastAsia="hr-HR"/>
        </w:rPr>
        <w:t xml:space="preserve">e-mail: </w:t>
      </w:r>
      <w:hyperlink r:id="rId8" w:history="1">
        <w:r w:rsidR="00712C50" w:rsidRPr="00E05C60">
          <w:rPr>
            <w:rStyle w:val="Hyperlink"/>
            <w:rFonts w:ascii="Arial" w:hAnsi="Arial" w:cs="Arial"/>
            <w:noProof/>
            <w:sz w:val="22"/>
            <w:szCs w:val="22"/>
            <w:lang w:eastAsia="hr-HR"/>
          </w:rPr>
          <w:t>info@derk.ba</w:t>
        </w:r>
      </w:hyperlink>
      <w:r w:rsidR="00C5605F">
        <w:rPr>
          <w:rFonts w:ascii="Arial" w:hAnsi="Arial" w:cs="Arial"/>
          <w:noProof/>
          <w:sz w:val="22"/>
          <w:szCs w:val="22"/>
          <w:lang w:eastAsia="hr-HR"/>
        </w:rPr>
        <w:t>.</w:t>
      </w:r>
    </w:p>
    <w:p w:rsidR="00712C50" w:rsidRPr="00045E19" w:rsidRDefault="00712C50" w:rsidP="008644D8">
      <w:pPr>
        <w:pStyle w:val="Style2"/>
        <w:widowControl/>
        <w:spacing w:after="120" w:line="240" w:lineRule="auto"/>
        <w:jc w:val="left"/>
        <w:rPr>
          <w:rStyle w:val="FontStyle14"/>
          <w:rFonts w:ascii="Arial" w:hAnsi="Arial" w:cs="Arial"/>
          <w:noProof/>
          <w:lang w:eastAsia="hr-HR"/>
        </w:rPr>
      </w:pPr>
    </w:p>
    <w:p w:rsidR="00712C50" w:rsidRPr="00F43F9F" w:rsidRDefault="00712C50" w:rsidP="00712C50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F43F9F">
        <w:rPr>
          <w:rStyle w:val="FontStyle13"/>
          <w:rFonts w:ascii="Arial" w:hAnsi="Arial" w:cs="Arial"/>
          <w:noProof/>
          <w:lang w:eastAsia="hr-HR"/>
        </w:rPr>
        <w:t>Da li se nabavljaju usluge od jednog ili više dobavljača:</w:t>
      </w:r>
    </w:p>
    <w:p w:rsidR="00712C50" w:rsidRPr="00F43F9F" w:rsidRDefault="00712C50" w:rsidP="00712C50">
      <w:pPr>
        <w:jc w:val="left"/>
        <w:rPr>
          <w:rFonts w:cs="Arial"/>
          <w:sz w:val="22"/>
          <w:szCs w:val="22"/>
          <w:lang w:val="hr-HR" w:eastAsia="hr-HR"/>
        </w:rPr>
      </w:pPr>
      <w:r w:rsidRPr="00F43F9F">
        <w:rPr>
          <w:rFonts w:cs="Arial"/>
          <w:sz w:val="22"/>
          <w:szCs w:val="22"/>
          <w:lang w:val="hr-HR" w:eastAsia="hr-HR"/>
        </w:rPr>
        <w:t xml:space="preserve">Usluge hotelskog smještaja nabavljaju se od više dobavljača. </w:t>
      </w:r>
    </w:p>
    <w:p w:rsidR="00712C50" w:rsidRPr="00F43F9F" w:rsidRDefault="00712C50" w:rsidP="00712C50">
      <w:pPr>
        <w:pStyle w:val="Style5"/>
        <w:widowControl/>
        <w:tabs>
          <w:tab w:val="left" w:pos="0"/>
        </w:tabs>
        <w:spacing w:after="120" w:line="240" w:lineRule="auto"/>
        <w:ind w:firstLine="0"/>
        <w:rPr>
          <w:rStyle w:val="FontStyle13"/>
          <w:rFonts w:ascii="Arial" w:hAnsi="Arial" w:cs="Arial"/>
          <w:noProof/>
          <w:lang w:eastAsia="hr-HR"/>
        </w:rPr>
      </w:pPr>
    </w:p>
    <w:p w:rsidR="00712C50" w:rsidRPr="00F43F9F" w:rsidRDefault="00712C50" w:rsidP="00712C50">
      <w:pPr>
        <w:pStyle w:val="Style5"/>
        <w:widowControl/>
        <w:numPr>
          <w:ilvl w:val="0"/>
          <w:numId w:val="38"/>
        </w:numPr>
        <w:tabs>
          <w:tab w:val="left" w:pos="0"/>
        </w:tabs>
        <w:spacing w:after="120" w:line="240" w:lineRule="auto"/>
        <w:ind w:left="567" w:hanging="567"/>
        <w:rPr>
          <w:rStyle w:val="FontStyle13"/>
          <w:rFonts w:ascii="Arial" w:hAnsi="Arial" w:cs="Arial"/>
          <w:noProof/>
          <w:lang w:eastAsia="hr-HR"/>
        </w:rPr>
      </w:pPr>
      <w:r w:rsidRPr="00F43F9F">
        <w:rPr>
          <w:rStyle w:val="FontStyle13"/>
          <w:rFonts w:ascii="Arial" w:hAnsi="Arial" w:cs="Arial"/>
          <w:noProof/>
          <w:lang w:eastAsia="hr-HR"/>
        </w:rPr>
        <w:t>Krajnji rok za dostavu ponuda:</w:t>
      </w:r>
    </w:p>
    <w:p w:rsidR="00712C50" w:rsidRPr="003D2DD9" w:rsidRDefault="00712C50" w:rsidP="00712C50">
      <w:pPr>
        <w:pStyle w:val="Style5"/>
        <w:widowControl/>
        <w:tabs>
          <w:tab w:val="left" w:pos="0"/>
        </w:tabs>
        <w:spacing w:after="120" w:line="240" w:lineRule="auto"/>
        <w:ind w:firstLine="0"/>
        <w:rPr>
          <w:rStyle w:val="FontStyle13"/>
          <w:rFonts w:ascii="Arial" w:hAnsi="Arial" w:cs="Arial"/>
          <w:b w:val="0"/>
          <w:i w:val="0"/>
          <w:noProof/>
          <w:lang w:eastAsia="hr-HR"/>
        </w:rPr>
      </w:pPr>
      <w:r w:rsidRPr="00F43F9F">
        <w:rPr>
          <w:rStyle w:val="FontStyle13"/>
          <w:rFonts w:ascii="Arial" w:hAnsi="Arial" w:cs="Arial"/>
          <w:b w:val="0"/>
          <w:i w:val="0"/>
          <w:noProof/>
          <w:lang w:eastAsia="hr-HR"/>
        </w:rPr>
        <w:t>Krajnji rok za dostavu ponuda je 31.12.2026. godine do 12.00 sati, Tuzla.</w:t>
      </w:r>
      <w:r w:rsidRPr="003D2DD9">
        <w:rPr>
          <w:rStyle w:val="FontStyle13"/>
          <w:rFonts w:ascii="Arial" w:hAnsi="Arial" w:cs="Arial"/>
          <w:b w:val="0"/>
          <w:i w:val="0"/>
          <w:noProof/>
          <w:lang w:eastAsia="hr-HR"/>
        </w:rPr>
        <w:t xml:space="preserve"> </w:t>
      </w:r>
    </w:p>
    <w:p w:rsidR="00712C50" w:rsidRDefault="00712C50" w:rsidP="00712C50">
      <w:pPr>
        <w:pStyle w:val="Style5"/>
        <w:widowControl/>
        <w:tabs>
          <w:tab w:val="left" w:pos="0"/>
        </w:tabs>
        <w:spacing w:after="120" w:line="240" w:lineRule="auto"/>
        <w:ind w:firstLine="0"/>
        <w:rPr>
          <w:rStyle w:val="FontStyle13"/>
          <w:rFonts w:ascii="Arial" w:hAnsi="Arial" w:cs="Arial"/>
          <w:noProof/>
          <w:lang w:eastAsia="hr-HR"/>
        </w:rPr>
      </w:pPr>
    </w:p>
    <w:p w:rsidR="00C77F28" w:rsidRPr="00045E19" w:rsidRDefault="00C77F28" w:rsidP="008644D8">
      <w:pPr>
        <w:pStyle w:val="Style2"/>
        <w:widowControl/>
        <w:spacing w:line="240" w:lineRule="auto"/>
        <w:jc w:val="left"/>
        <w:rPr>
          <w:rStyle w:val="FontStyle14"/>
          <w:rFonts w:ascii="Arial" w:hAnsi="Arial" w:cs="Arial"/>
          <w:bCs/>
          <w:iCs/>
          <w:noProof/>
        </w:rPr>
      </w:pPr>
    </w:p>
    <w:sectPr w:rsidR="00C77F28" w:rsidRPr="00045E19" w:rsidSect="0095347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418" w:bottom="851" w:left="1418" w:header="851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4AA" w:rsidRDefault="003054AA">
      <w:r>
        <w:separator/>
      </w:r>
    </w:p>
  </w:endnote>
  <w:endnote w:type="continuationSeparator" w:id="0">
    <w:p w:rsidR="003054AA" w:rsidRDefault="00305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3A" w:rsidRDefault="005E5A31" w:rsidP="00E01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7C3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7C3A" w:rsidRDefault="00A07C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3A" w:rsidRPr="003F3A12" w:rsidRDefault="005E5A31" w:rsidP="001636E0">
    <w:pPr>
      <w:pStyle w:val="Footer"/>
      <w:ind w:left="0"/>
      <w:jc w:val="center"/>
      <w:rPr>
        <w:rFonts w:cs="Arial"/>
        <w:i/>
        <w:sz w:val="20"/>
        <w:szCs w:val="20"/>
      </w:rPr>
    </w:pPr>
    <w:r w:rsidRPr="003F3A12">
      <w:rPr>
        <w:rFonts w:cs="Arial"/>
        <w:bCs/>
        <w:i/>
        <w:sz w:val="20"/>
        <w:szCs w:val="20"/>
      </w:rPr>
      <w:fldChar w:fldCharType="begin"/>
    </w:r>
    <w:r w:rsidR="003F3A12" w:rsidRPr="003F3A12">
      <w:rPr>
        <w:rFonts w:cs="Arial"/>
        <w:bCs/>
        <w:i/>
        <w:sz w:val="20"/>
        <w:szCs w:val="20"/>
      </w:rPr>
      <w:instrText xml:space="preserve"> PAGE  \* Arabic  \* MERGEFORMAT </w:instrText>
    </w:r>
    <w:r w:rsidRPr="003F3A12">
      <w:rPr>
        <w:rFonts w:cs="Arial"/>
        <w:bCs/>
        <w:i/>
        <w:sz w:val="20"/>
        <w:szCs w:val="20"/>
      </w:rPr>
      <w:fldChar w:fldCharType="separate"/>
    </w:r>
    <w:r w:rsidR="00E95941">
      <w:rPr>
        <w:rFonts w:cs="Arial"/>
        <w:bCs/>
        <w:i/>
        <w:noProof/>
        <w:sz w:val="20"/>
        <w:szCs w:val="20"/>
      </w:rPr>
      <w:t>2</w:t>
    </w:r>
    <w:r w:rsidRPr="003F3A12">
      <w:rPr>
        <w:rFonts w:cs="Arial"/>
        <w:bCs/>
        <w:i/>
        <w:sz w:val="20"/>
        <w:szCs w:val="20"/>
      </w:rPr>
      <w:fldChar w:fldCharType="end"/>
    </w:r>
    <w:r w:rsidR="003F3A12" w:rsidRPr="003F3A12">
      <w:rPr>
        <w:rFonts w:cs="Arial"/>
        <w:bCs/>
        <w:i/>
        <w:sz w:val="20"/>
        <w:szCs w:val="20"/>
      </w:rPr>
      <w:t>/</w:t>
    </w:r>
    <w:fldSimple w:instr=" NUMPAGES  \* Arabic  \* MERGEFORMAT ">
      <w:r w:rsidR="00E95941" w:rsidRPr="00E95941">
        <w:rPr>
          <w:rFonts w:cs="Arial"/>
          <w:bCs/>
          <w:i/>
          <w:noProof/>
          <w:sz w:val="20"/>
          <w:szCs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ECD" w:rsidRDefault="00216ECD" w:rsidP="00081427">
    <w:pPr>
      <w:pStyle w:val="Footer"/>
      <w:jc w:val="center"/>
      <w:rPr>
        <w:rFonts w:ascii="Arial Narrow" w:hAnsi="Arial Narrow"/>
        <w:sz w:val="18"/>
        <w:szCs w:val="18"/>
        <w:lang w:val="hr-HR"/>
      </w:rPr>
    </w:pPr>
  </w:p>
  <w:p w:rsidR="00081427" w:rsidRPr="000F0D55" w:rsidRDefault="00081427" w:rsidP="00081427">
    <w:pPr>
      <w:pStyle w:val="Footer"/>
      <w:jc w:val="center"/>
      <w:rPr>
        <w:rFonts w:ascii="Arial Narrow" w:hAnsi="Arial Narrow" w:cs="Arial"/>
        <w:sz w:val="18"/>
        <w:szCs w:val="18"/>
        <w:lang w:val="hr-HR"/>
      </w:rPr>
    </w:pPr>
    <w:r>
      <w:rPr>
        <w:rFonts w:ascii="Arial Narrow" w:hAnsi="Arial Narrow"/>
        <w:sz w:val="18"/>
        <w:szCs w:val="18"/>
        <w:lang w:val="hr-HR"/>
      </w:rPr>
      <w:t>Đorđa Mihajlovića</w:t>
    </w:r>
    <w:r w:rsidRPr="000F0D55">
      <w:rPr>
        <w:rFonts w:ascii="Arial Narrow" w:hAnsi="Arial Narrow"/>
        <w:sz w:val="18"/>
        <w:szCs w:val="18"/>
        <w:lang w:val="hr-HR"/>
      </w:rPr>
      <w:t xml:space="preserve"> 4</w:t>
    </w:r>
    <w:r>
      <w:rPr>
        <w:rFonts w:ascii="Arial Narrow" w:hAnsi="Arial Narrow"/>
        <w:sz w:val="18"/>
        <w:szCs w:val="18"/>
        <w:lang w:val="hr-HR"/>
      </w:rPr>
      <w:t>/II</w:t>
    </w:r>
    <w:r w:rsidRPr="000F0D55">
      <w:rPr>
        <w:rFonts w:ascii="Arial Narrow" w:hAnsi="Arial Narrow"/>
        <w:sz w:val="18"/>
        <w:szCs w:val="18"/>
        <w:lang w:val="hr-HR"/>
      </w:rPr>
      <w:t xml:space="preserve">, 75000 Tuzla, Bosna i Hercegovina </w:t>
    </w:r>
    <w:r w:rsidRPr="000F0D55">
      <w:rPr>
        <w:rFonts w:ascii="Arial Narrow" w:hAnsi="Arial Narrow" w:cs="Arial"/>
        <w:sz w:val="18"/>
        <w:szCs w:val="18"/>
        <w:lang w:val="hr-HR"/>
      </w:rPr>
      <w:t xml:space="preserve">• </w:t>
    </w:r>
    <w:r w:rsidR="00065B31">
      <w:rPr>
        <w:rFonts w:ascii="Arial Narrow" w:hAnsi="Arial Narrow"/>
        <w:sz w:val="18"/>
        <w:szCs w:val="18"/>
        <w:lang w:val="hr-HR"/>
      </w:rPr>
      <w:t>Tel.: 0</w:t>
    </w:r>
    <w:r w:rsidRPr="000F0D55">
      <w:rPr>
        <w:rFonts w:ascii="Arial Narrow" w:hAnsi="Arial Narrow"/>
        <w:sz w:val="18"/>
        <w:szCs w:val="18"/>
        <w:lang w:val="hr-HR"/>
      </w:rPr>
      <w:t xml:space="preserve">35 302060 </w:t>
    </w:r>
    <w:r w:rsidR="00065B31">
      <w:rPr>
        <w:rFonts w:ascii="Arial Narrow" w:hAnsi="Arial Narrow" w:cs="Arial"/>
        <w:sz w:val="18"/>
        <w:szCs w:val="18"/>
        <w:lang w:val="hr-HR"/>
      </w:rPr>
      <w:t>• Fax: 0</w:t>
    </w:r>
    <w:r w:rsidRPr="000F0D55">
      <w:rPr>
        <w:rFonts w:ascii="Arial Narrow" w:hAnsi="Arial Narrow" w:cs="Arial"/>
        <w:sz w:val="18"/>
        <w:szCs w:val="18"/>
        <w:lang w:val="hr-HR"/>
      </w:rPr>
      <w:t>35 302077</w:t>
    </w:r>
  </w:p>
  <w:p w:rsidR="00A07C3A" w:rsidRPr="00D2060D" w:rsidRDefault="005E5A31" w:rsidP="00D2060D">
    <w:pPr>
      <w:pStyle w:val="Footer"/>
      <w:jc w:val="center"/>
      <w:rPr>
        <w:rFonts w:ascii="Arial Narrow" w:hAnsi="Arial Narrow"/>
        <w:sz w:val="18"/>
        <w:szCs w:val="18"/>
        <w:lang w:val="hr-HR"/>
      </w:rPr>
    </w:pPr>
    <w:hyperlink r:id="rId1" w:history="1">
      <w:r w:rsidR="008B7D48" w:rsidRPr="00A40DD1">
        <w:rPr>
          <w:rStyle w:val="Hyperlink"/>
          <w:rFonts w:ascii="Arial Narrow" w:hAnsi="Arial Narrow"/>
          <w:sz w:val="18"/>
          <w:szCs w:val="18"/>
          <w:lang w:val="hr-HR"/>
        </w:rPr>
        <w:t>info@derk.ba</w:t>
      </w:r>
    </w:hyperlink>
    <w:r w:rsidR="008B7D48">
      <w:rPr>
        <w:rFonts w:ascii="Arial Narrow" w:hAnsi="Arial Narrow"/>
        <w:sz w:val="18"/>
        <w:szCs w:val="18"/>
        <w:lang w:val="hr-HR"/>
      </w:rPr>
      <w:t xml:space="preserve"> </w:t>
    </w:r>
    <w:r w:rsidR="00081427" w:rsidRPr="000F0D55">
      <w:rPr>
        <w:rFonts w:ascii="Arial Narrow" w:hAnsi="Arial Narrow" w:cs="Arial"/>
        <w:sz w:val="18"/>
        <w:szCs w:val="18"/>
        <w:lang w:val="hr-HR"/>
      </w:rPr>
      <w:t xml:space="preserve">• </w:t>
    </w:r>
    <w:hyperlink r:id="rId2" w:history="1">
      <w:r w:rsidR="008B7D48" w:rsidRPr="00A40DD1">
        <w:rPr>
          <w:rStyle w:val="Hyperlink"/>
          <w:rFonts w:ascii="Arial Narrow" w:hAnsi="Arial Narrow" w:cs="Arial"/>
          <w:sz w:val="18"/>
          <w:szCs w:val="18"/>
          <w:lang w:val="hr-HR"/>
        </w:rPr>
        <w:t>www.derk.ba</w:t>
      </w:r>
    </w:hyperlink>
    <w:r w:rsidR="008B7D48">
      <w:rPr>
        <w:rFonts w:ascii="Arial Narrow" w:hAnsi="Arial Narrow" w:cs="Arial"/>
        <w:sz w:val="18"/>
        <w:szCs w:val="18"/>
        <w:lang w:val="hr-HR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4AA" w:rsidRDefault="003054AA">
      <w:r>
        <w:separator/>
      </w:r>
    </w:p>
  </w:footnote>
  <w:footnote w:type="continuationSeparator" w:id="0">
    <w:p w:rsidR="003054AA" w:rsidRDefault="00305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3A" w:rsidRDefault="00A07C3A" w:rsidP="00081427">
    <w:pPr>
      <w:pStyle w:val="Header"/>
      <w:ind w:left="0"/>
      <w:rPr>
        <w:lang w:val="bs-Latn-BA"/>
      </w:rPr>
    </w:pPr>
  </w:p>
  <w:p w:rsidR="00B7519D" w:rsidRPr="001636E0" w:rsidRDefault="00B7519D" w:rsidP="00081427">
    <w:pPr>
      <w:pStyle w:val="Header"/>
      <w:ind w:left="0"/>
      <w:rPr>
        <w:lang w:val="bs-Latn-B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427" w:rsidRPr="0090230C" w:rsidRDefault="005060E5" w:rsidP="00081427">
    <w:pPr>
      <w:pStyle w:val="Caption"/>
      <w:tabs>
        <w:tab w:val="clear" w:pos="2268"/>
        <w:tab w:val="clear" w:pos="7938"/>
        <w:tab w:val="center" w:pos="2127"/>
        <w:tab w:val="center" w:pos="6946"/>
      </w:tabs>
      <w:rPr>
        <w:szCs w:val="20"/>
        <w:lang w:val="bs-Latn-BA"/>
      </w:rPr>
    </w:pPr>
    <w:r w:rsidRPr="00B436D6">
      <w:rPr>
        <w:rFonts w:ascii="Verdana" w:hAnsi="Verdana"/>
        <w:noProof/>
        <w:sz w:val="20"/>
        <w:szCs w:val="20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-11430</wp:posOffset>
          </wp:positionV>
          <wp:extent cx="357505" cy="461010"/>
          <wp:effectExtent l="0" t="0" r="4445" b="0"/>
          <wp:wrapNone/>
          <wp:docPr id="2" name="Picture 2" descr="bih-gr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h-grb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50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81427" w:rsidRPr="00B436D6">
      <w:rPr>
        <w:sz w:val="20"/>
        <w:szCs w:val="20"/>
        <w:lang w:val="bs-Latn-BA"/>
      </w:rPr>
      <w:tab/>
    </w:r>
    <w:r w:rsidR="00081427" w:rsidRPr="0090230C">
      <w:rPr>
        <w:szCs w:val="20"/>
        <w:lang w:val="bs-Latn-BA"/>
      </w:rPr>
      <w:t>Bosna i Hercegovina</w:t>
    </w:r>
    <w:r w:rsidR="00081427" w:rsidRPr="0090230C">
      <w:rPr>
        <w:szCs w:val="20"/>
        <w:lang w:val="bs-Latn-BA"/>
      </w:rPr>
      <w:tab/>
    </w:r>
    <w:r w:rsidR="00081427" w:rsidRPr="0090230C">
      <w:rPr>
        <w:rFonts w:cs="Arial"/>
        <w:szCs w:val="20"/>
        <w:lang w:val="bs-Latn-BA"/>
      </w:rPr>
      <w:t>Бocна</w:t>
    </w:r>
    <w:r w:rsidR="00081427" w:rsidRPr="0090230C">
      <w:rPr>
        <w:szCs w:val="20"/>
        <w:lang w:val="bs-Latn-BA"/>
      </w:rPr>
      <w:t xml:space="preserve"> </w:t>
    </w:r>
    <w:r w:rsidR="00081427" w:rsidRPr="0090230C">
      <w:rPr>
        <w:rFonts w:cs="Arial"/>
        <w:szCs w:val="20"/>
        <w:lang w:val="bs-Latn-BA"/>
      </w:rPr>
      <w:t>и</w:t>
    </w:r>
    <w:r w:rsidR="00081427" w:rsidRPr="0090230C">
      <w:rPr>
        <w:szCs w:val="20"/>
        <w:lang w:val="bs-Latn-BA"/>
      </w:rPr>
      <w:t xml:space="preserve"> </w:t>
    </w:r>
    <w:r w:rsidR="00081427" w:rsidRPr="0090230C">
      <w:rPr>
        <w:rFonts w:cs="Arial"/>
        <w:szCs w:val="20"/>
        <w:lang w:val="bs-Latn-BA"/>
      </w:rPr>
      <w:t>Χерцеговина</w:t>
    </w:r>
  </w:p>
  <w:p w:rsidR="00081427" w:rsidRPr="0090230C" w:rsidRDefault="00081427" w:rsidP="00081427">
    <w:pPr>
      <w:tabs>
        <w:tab w:val="center" w:pos="2127"/>
        <w:tab w:val="center" w:pos="6946"/>
      </w:tabs>
      <w:rPr>
        <w:rFonts w:ascii="Arial Narrow" w:hAnsi="Arial Narrow" w:cs="Arial"/>
        <w:b/>
        <w:i/>
        <w:sz w:val="22"/>
        <w:szCs w:val="20"/>
        <w:lang w:val="bs-Latn-BA"/>
      </w:rPr>
    </w:pPr>
    <w:r w:rsidRPr="0090230C">
      <w:rPr>
        <w:b/>
        <w:sz w:val="22"/>
        <w:szCs w:val="20"/>
        <w:lang w:val="bs-Latn-BA"/>
      </w:rPr>
      <w:tab/>
    </w:r>
    <w:r w:rsidRPr="0090230C">
      <w:rPr>
        <w:rFonts w:ascii="Arial Narrow" w:hAnsi="Arial Narrow"/>
        <w:b/>
        <w:i/>
        <w:sz w:val="22"/>
        <w:szCs w:val="20"/>
        <w:lang w:val="bs-Latn-BA"/>
      </w:rPr>
      <w:t>DRŽAVNA REGULATORNA KOMISIJA</w:t>
    </w:r>
    <w:r w:rsidRPr="0090230C">
      <w:rPr>
        <w:rFonts w:ascii="Arial Narrow" w:hAnsi="Arial Narrow"/>
        <w:b/>
        <w:i/>
        <w:sz w:val="22"/>
        <w:szCs w:val="20"/>
        <w:lang w:val="bs-Latn-BA"/>
      </w:rPr>
      <w:tab/>
    </w:r>
    <w:r w:rsidRPr="0090230C">
      <w:rPr>
        <w:rFonts w:ascii="Arial Narrow" w:hAnsi="Arial Narrow" w:cs="Arial"/>
        <w:b/>
        <w:i/>
        <w:sz w:val="22"/>
        <w:szCs w:val="20"/>
        <w:lang w:val="bs-Latn-BA"/>
      </w:rPr>
      <w:t>ДРЖАВНА РЕГУЛАТОРНА КОМИСИЈА</w:t>
    </w:r>
  </w:p>
  <w:p w:rsidR="00081427" w:rsidRPr="0090230C" w:rsidRDefault="00081427" w:rsidP="00081427">
    <w:pPr>
      <w:tabs>
        <w:tab w:val="center" w:pos="2127"/>
        <w:tab w:val="center" w:pos="6946"/>
      </w:tabs>
      <w:rPr>
        <w:rFonts w:ascii="Arial Narrow" w:hAnsi="Arial Narrow" w:cs="Arial"/>
        <w:b/>
        <w:i/>
        <w:sz w:val="22"/>
        <w:szCs w:val="20"/>
        <w:lang w:val="bs-Latn-BA"/>
      </w:rPr>
    </w:pPr>
    <w:r w:rsidRPr="0090230C">
      <w:rPr>
        <w:rFonts w:ascii="Arial Narrow" w:hAnsi="Arial Narrow" w:cs="Arial"/>
        <w:b/>
        <w:i/>
        <w:sz w:val="22"/>
        <w:szCs w:val="20"/>
        <w:lang w:val="bs-Latn-BA"/>
      </w:rPr>
      <w:tab/>
      <w:t>ZA ELEKTRIČNU ENERGIJU</w:t>
    </w:r>
    <w:r w:rsidRPr="0090230C">
      <w:rPr>
        <w:rFonts w:ascii="Arial Narrow" w:hAnsi="Arial Narrow" w:cs="Arial"/>
        <w:b/>
        <w:i/>
        <w:sz w:val="22"/>
        <w:szCs w:val="20"/>
        <w:lang w:val="bs-Latn-BA"/>
      </w:rPr>
      <w:tab/>
      <w:t>ЗА ЕЛЕКТРИЧНУ ЕНЕРГИЈУ</w:t>
    </w:r>
  </w:p>
  <w:p w:rsidR="00B7519D" w:rsidRPr="0090230C" w:rsidRDefault="00B7519D" w:rsidP="00081427">
    <w:pPr>
      <w:tabs>
        <w:tab w:val="center" w:pos="2127"/>
        <w:tab w:val="center" w:pos="6946"/>
      </w:tabs>
      <w:rPr>
        <w:rFonts w:ascii="Arial Narrow" w:hAnsi="Arial Narrow" w:cs="Arial"/>
        <w:b/>
        <w:i/>
        <w:szCs w:val="20"/>
        <w:lang w:val="bs-Latn-BA"/>
      </w:rPr>
    </w:pPr>
  </w:p>
  <w:p w:rsidR="00B7519D" w:rsidRPr="0090230C" w:rsidRDefault="00B7519D" w:rsidP="00081427">
    <w:pPr>
      <w:tabs>
        <w:tab w:val="center" w:pos="2127"/>
        <w:tab w:val="center" w:pos="6946"/>
      </w:tabs>
      <w:rPr>
        <w:rFonts w:ascii="Arial Narrow" w:hAnsi="Arial Narrow"/>
        <w:b/>
        <w:i/>
        <w:szCs w:val="20"/>
        <w:lang w:val="bs-Latn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BB5D6D"/>
    <w:multiLevelType w:val="hybridMultilevel"/>
    <w:tmpl w:val="E6B8C152"/>
    <w:lvl w:ilvl="0" w:tplc="D3C8324A">
      <w:start w:val="1"/>
      <w:numFmt w:val="bullet"/>
      <w:lvlText w:val=""/>
      <w:lvlJc w:val="left"/>
      <w:pPr>
        <w:tabs>
          <w:tab w:val="num" w:pos="4632"/>
        </w:tabs>
        <w:ind w:left="947" w:firstLine="3175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941462E"/>
    <w:multiLevelType w:val="hybridMultilevel"/>
    <w:tmpl w:val="DED40DAC"/>
    <w:lvl w:ilvl="0" w:tplc="80F22ED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09BA63D7"/>
    <w:multiLevelType w:val="hybridMultilevel"/>
    <w:tmpl w:val="2F8A46A2"/>
    <w:lvl w:ilvl="0" w:tplc="57F0FD7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70E9B"/>
    <w:multiLevelType w:val="hybridMultilevel"/>
    <w:tmpl w:val="6C50DBEA"/>
    <w:lvl w:ilvl="0" w:tplc="8576A7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5651F"/>
    <w:multiLevelType w:val="hybridMultilevel"/>
    <w:tmpl w:val="24FC2686"/>
    <w:lvl w:ilvl="0" w:tplc="570CE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924DD"/>
    <w:multiLevelType w:val="hybridMultilevel"/>
    <w:tmpl w:val="0F3CB72A"/>
    <w:lvl w:ilvl="0" w:tplc="E8780B0A">
      <w:numFmt w:val="bullet"/>
      <w:lvlText w:val=""/>
      <w:lvlJc w:val="left"/>
      <w:pPr>
        <w:tabs>
          <w:tab w:val="num" w:pos="930"/>
        </w:tabs>
        <w:ind w:left="930" w:hanging="57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BD130A"/>
    <w:multiLevelType w:val="hybridMultilevel"/>
    <w:tmpl w:val="31E469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4B5B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35B1AD7"/>
    <w:multiLevelType w:val="hybridMultilevel"/>
    <w:tmpl w:val="32241158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00D7B"/>
    <w:multiLevelType w:val="hybridMultilevel"/>
    <w:tmpl w:val="DED40DAC"/>
    <w:lvl w:ilvl="0" w:tplc="80F22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E70C5"/>
    <w:multiLevelType w:val="hybridMultilevel"/>
    <w:tmpl w:val="A064C6C0"/>
    <w:lvl w:ilvl="0" w:tplc="C13E23F2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0D74BC"/>
    <w:multiLevelType w:val="multilevel"/>
    <w:tmpl w:val="5DF280B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2BB7CD2"/>
    <w:multiLevelType w:val="hybridMultilevel"/>
    <w:tmpl w:val="9432D55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14187"/>
    <w:multiLevelType w:val="hybridMultilevel"/>
    <w:tmpl w:val="2BD6F8D0"/>
    <w:lvl w:ilvl="0" w:tplc="951A85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0562D"/>
    <w:multiLevelType w:val="hybridMultilevel"/>
    <w:tmpl w:val="8386103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C584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53F77AD"/>
    <w:multiLevelType w:val="hybridMultilevel"/>
    <w:tmpl w:val="8F56570A"/>
    <w:lvl w:ilvl="0" w:tplc="1C6CCEC6">
      <w:start w:val="1"/>
      <w:numFmt w:val="decimal"/>
      <w:lvlText w:val="%1."/>
      <w:lvlJc w:val="left"/>
      <w:pPr>
        <w:ind w:left="39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381F9C"/>
    <w:multiLevelType w:val="hybridMultilevel"/>
    <w:tmpl w:val="265ABBD8"/>
    <w:lvl w:ilvl="0" w:tplc="3438921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A0DE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D9113F1"/>
    <w:multiLevelType w:val="hybridMultilevel"/>
    <w:tmpl w:val="58263028"/>
    <w:lvl w:ilvl="0" w:tplc="80BC09DC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E6156"/>
    <w:multiLevelType w:val="singleLevel"/>
    <w:tmpl w:val="43686DDA"/>
    <w:lvl w:ilvl="0">
      <w:start w:val="2"/>
      <w:numFmt w:val="bullet"/>
      <w:lvlText w:val=""/>
      <w:lvlJc w:val="left"/>
      <w:pPr>
        <w:tabs>
          <w:tab w:val="num" w:pos="1437"/>
        </w:tabs>
        <w:ind w:left="1437" w:hanging="870"/>
      </w:pPr>
      <w:rPr>
        <w:rFonts w:ascii="Wingdings" w:hAnsi="Wingdings" w:hint="default"/>
        <w:b/>
        <w:i w:val="0"/>
      </w:rPr>
    </w:lvl>
  </w:abstractNum>
  <w:abstractNum w:abstractNumId="22">
    <w:nsid w:val="41DB203D"/>
    <w:multiLevelType w:val="hybridMultilevel"/>
    <w:tmpl w:val="45C03A6A"/>
    <w:lvl w:ilvl="0" w:tplc="B5C8667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9B467D"/>
    <w:multiLevelType w:val="hybridMultilevel"/>
    <w:tmpl w:val="7198719C"/>
    <w:lvl w:ilvl="0" w:tplc="0ACA5D7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445C316F"/>
    <w:multiLevelType w:val="hybridMultilevel"/>
    <w:tmpl w:val="9648C78A"/>
    <w:lvl w:ilvl="0" w:tplc="CE30B32E">
      <w:start w:val="1"/>
      <w:numFmt w:val="lowerLetter"/>
      <w:lvlText w:val="%1)"/>
      <w:lvlJc w:val="left"/>
      <w:pPr>
        <w:ind w:left="912" w:hanging="552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8E72BD"/>
    <w:multiLevelType w:val="hybridMultilevel"/>
    <w:tmpl w:val="3A12549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D160FD"/>
    <w:multiLevelType w:val="hybridMultilevel"/>
    <w:tmpl w:val="4052DA1E"/>
    <w:lvl w:ilvl="0" w:tplc="34B09676">
      <w:start w:val="12"/>
      <w:numFmt w:val="bullet"/>
      <w:lvlText w:val=""/>
      <w:lvlJc w:val="left"/>
      <w:pPr>
        <w:tabs>
          <w:tab w:val="num" w:pos="0"/>
        </w:tabs>
        <w:ind w:left="567" w:hanging="56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9C136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28">
    <w:nsid w:val="555601E2"/>
    <w:multiLevelType w:val="multilevel"/>
    <w:tmpl w:val="0F3CB72A"/>
    <w:lvl w:ilvl="0">
      <w:numFmt w:val="bullet"/>
      <w:lvlText w:val=""/>
      <w:lvlJc w:val="left"/>
      <w:pPr>
        <w:tabs>
          <w:tab w:val="num" w:pos="930"/>
        </w:tabs>
        <w:ind w:left="930" w:hanging="57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D337D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30">
    <w:nsid w:val="62397241"/>
    <w:multiLevelType w:val="hybridMultilevel"/>
    <w:tmpl w:val="D0E8FB3C"/>
    <w:lvl w:ilvl="0" w:tplc="F4C6D5D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7455C"/>
    <w:multiLevelType w:val="hybridMultilevel"/>
    <w:tmpl w:val="B86E009A"/>
    <w:lvl w:ilvl="0" w:tplc="0FD485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D3342E"/>
    <w:multiLevelType w:val="hybridMultilevel"/>
    <w:tmpl w:val="ED209D8E"/>
    <w:lvl w:ilvl="0" w:tplc="B638175E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693698"/>
    <w:multiLevelType w:val="hybridMultilevel"/>
    <w:tmpl w:val="476A2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8B2C4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35">
    <w:nsid w:val="79127AB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9906A04"/>
    <w:multiLevelType w:val="hybridMultilevel"/>
    <w:tmpl w:val="B3B6F09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9640EB"/>
    <w:multiLevelType w:val="hybridMultilevel"/>
    <w:tmpl w:val="7288281A"/>
    <w:lvl w:ilvl="0" w:tplc="951A85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27"/>
  </w:num>
  <w:num w:numId="4">
    <w:abstractNumId w:val="34"/>
  </w:num>
  <w:num w:numId="5">
    <w:abstractNumId w:val="12"/>
  </w:num>
  <w:num w:numId="6">
    <w:abstractNumId w:val="8"/>
  </w:num>
  <w:num w:numId="7">
    <w:abstractNumId w:val="35"/>
  </w:num>
  <w:num w:numId="8">
    <w:abstractNumId w:val="19"/>
  </w:num>
  <w:num w:numId="9">
    <w:abstractNumId w:val="16"/>
  </w:num>
  <w:num w:numId="10">
    <w:abstractNumId w:val="7"/>
  </w:num>
  <w:num w:numId="11">
    <w:abstractNumId w:val="1"/>
  </w:num>
  <w:num w:numId="12">
    <w:abstractNumId w:val="11"/>
  </w:num>
  <w:num w:numId="13">
    <w:abstractNumId w:val="6"/>
  </w:num>
  <w:num w:numId="14">
    <w:abstractNumId w:val="28"/>
  </w:num>
  <w:num w:numId="15">
    <w:abstractNumId w:val="33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start w:val="12"/>
        <w:numFmt w:val="bullet"/>
        <w:lvlText w:val=""/>
        <w:legacy w:legacy="1" w:legacySpace="0" w:legacyIndent="720"/>
        <w:lvlJc w:val="left"/>
        <w:pPr>
          <w:ind w:left="720" w:hanging="720"/>
        </w:pPr>
        <w:rPr>
          <w:rFonts w:ascii="Wingdings" w:hAnsi="Wingdings" w:hint="default"/>
        </w:rPr>
      </w:lvl>
    </w:lvlOverride>
  </w:num>
  <w:num w:numId="18">
    <w:abstractNumId w:val="22"/>
  </w:num>
  <w:num w:numId="19">
    <w:abstractNumId w:val="26"/>
  </w:num>
  <w:num w:numId="20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</w:num>
  <w:num w:numId="25">
    <w:abstractNumId w:val="23"/>
  </w:num>
  <w:num w:numId="26">
    <w:abstractNumId w:val="30"/>
  </w:num>
  <w:num w:numId="27">
    <w:abstractNumId w:val="10"/>
  </w:num>
  <w:num w:numId="28">
    <w:abstractNumId w:val="20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6"/>
  </w:num>
  <w:num w:numId="32">
    <w:abstractNumId w:val="13"/>
  </w:num>
  <w:num w:numId="33">
    <w:abstractNumId w:val="14"/>
  </w:num>
  <w:num w:numId="34">
    <w:abstractNumId w:val="15"/>
  </w:num>
  <w:num w:numId="35">
    <w:abstractNumId w:val="37"/>
  </w:num>
  <w:num w:numId="36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37">
    <w:abstractNumId w:val="31"/>
  </w:num>
  <w:num w:numId="38">
    <w:abstractNumId w:val="9"/>
  </w:num>
  <w:num w:numId="39">
    <w:abstractNumId w:val="24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AU" w:vendorID="64" w:dllVersion="6" w:nlCheck="1" w:checkStyle="0"/>
  <w:activeWritingStyle w:appName="MSWord" w:lang="en-US" w:vendorID="64" w:dllVersion="6" w:nlCheck="1" w:checkStyle="0"/>
  <w:activeWritingStyle w:appName="MSWord" w:lang="en-AU" w:vendorID="8" w:dllVersion="513" w:checkStyle="1"/>
  <w:proofState w:spelling="clean" w:grammar="clean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D2F58"/>
    <w:rsid w:val="000050D9"/>
    <w:rsid w:val="000057BB"/>
    <w:rsid w:val="00006D2F"/>
    <w:rsid w:val="00013649"/>
    <w:rsid w:val="00020721"/>
    <w:rsid w:val="00024C18"/>
    <w:rsid w:val="000263A7"/>
    <w:rsid w:val="00026BDE"/>
    <w:rsid w:val="00031CD2"/>
    <w:rsid w:val="00034E6C"/>
    <w:rsid w:val="00045E19"/>
    <w:rsid w:val="00047368"/>
    <w:rsid w:val="00047C00"/>
    <w:rsid w:val="00047D79"/>
    <w:rsid w:val="00051AE7"/>
    <w:rsid w:val="0005525F"/>
    <w:rsid w:val="00055B5A"/>
    <w:rsid w:val="00057E77"/>
    <w:rsid w:val="000625BF"/>
    <w:rsid w:val="00065B31"/>
    <w:rsid w:val="00077575"/>
    <w:rsid w:val="00080140"/>
    <w:rsid w:val="000806F1"/>
    <w:rsid w:val="00081427"/>
    <w:rsid w:val="00081DEA"/>
    <w:rsid w:val="00082166"/>
    <w:rsid w:val="000861AB"/>
    <w:rsid w:val="000863F7"/>
    <w:rsid w:val="00087192"/>
    <w:rsid w:val="00092F97"/>
    <w:rsid w:val="00096074"/>
    <w:rsid w:val="000A4676"/>
    <w:rsid w:val="000A4C0D"/>
    <w:rsid w:val="000B182A"/>
    <w:rsid w:val="000B42FE"/>
    <w:rsid w:val="000B4565"/>
    <w:rsid w:val="000B6A2B"/>
    <w:rsid w:val="000C56FF"/>
    <w:rsid w:val="000D0E3F"/>
    <w:rsid w:val="000D0FA2"/>
    <w:rsid w:val="000E4BD0"/>
    <w:rsid w:val="000F0D55"/>
    <w:rsid w:val="0010273F"/>
    <w:rsid w:val="00103F6E"/>
    <w:rsid w:val="00104CE0"/>
    <w:rsid w:val="0011012C"/>
    <w:rsid w:val="0011149D"/>
    <w:rsid w:val="00116D9A"/>
    <w:rsid w:val="001170FB"/>
    <w:rsid w:val="00121469"/>
    <w:rsid w:val="00126B08"/>
    <w:rsid w:val="001303BD"/>
    <w:rsid w:val="00131C49"/>
    <w:rsid w:val="00136A31"/>
    <w:rsid w:val="00136D11"/>
    <w:rsid w:val="00142743"/>
    <w:rsid w:val="00144F0E"/>
    <w:rsid w:val="001475AF"/>
    <w:rsid w:val="00151BE4"/>
    <w:rsid w:val="0015306A"/>
    <w:rsid w:val="0016036C"/>
    <w:rsid w:val="001636E0"/>
    <w:rsid w:val="00170F11"/>
    <w:rsid w:val="00171335"/>
    <w:rsid w:val="00184861"/>
    <w:rsid w:val="001861AA"/>
    <w:rsid w:val="00195FB2"/>
    <w:rsid w:val="00197812"/>
    <w:rsid w:val="001A4D7E"/>
    <w:rsid w:val="001A64E1"/>
    <w:rsid w:val="001B2CFA"/>
    <w:rsid w:val="001B6F91"/>
    <w:rsid w:val="001B7383"/>
    <w:rsid w:val="001C0AAC"/>
    <w:rsid w:val="001D1CA1"/>
    <w:rsid w:val="001D4213"/>
    <w:rsid w:val="001D4D4F"/>
    <w:rsid w:val="001E2739"/>
    <w:rsid w:val="001E5751"/>
    <w:rsid w:val="001F7084"/>
    <w:rsid w:val="00200D7B"/>
    <w:rsid w:val="002022B7"/>
    <w:rsid w:val="00210733"/>
    <w:rsid w:val="00210E7A"/>
    <w:rsid w:val="002116C7"/>
    <w:rsid w:val="00211E4B"/>
    <w:rsid w:val="00211FCA"/>
    <w:rsid w:val="00216ECD"/>
    <w:rsid w:val="00226345"/>
    <w:rsid w:val="00230442"/>
    <w:rsid w:val="00230D61"/>
    <w:rsid w:val="00241BBB"/>
    <w:rsid w:val="00242863"/>
    <w:rsid w:val="00243C08"/>
    <w:rsid w:val="0024462E"/>
    <w:rsid w:val="002545A1"/>
    <w:rsid w:val="00256887"/>
    <w:rsid w:val="00260287"/>
    <w:rsid w:val="00262903"/>
    <w:rsid w:val="00270522"/>
    <w:rsid w:val="0027697C"/>
    <w:rsid w:val="00277D0E"/>
    <w:rsid w:val="002814AE"/>
    <w:rsid w:val="002816F6"/>
    <w:rsid w:val="00283171"/>
    <w:rsid w:val="00283DA6"/>
    <w:rsid w:val="00284287"/>
    <w:rsid w:val="00290B0A"/>
    <w:rsid w:val="0029408B"/>
    <w:rsid w:val="0029568B"/>
    <w:rsid w:val="00295BD4"/>
    <w:rsid w:val="002A3A6F"/>
    <w:rsid w:val="002A7CA7"/>
    <w:rsid w:val="002B4042"/>
    <w:rsid w:val="002B6505"/>
    <w:rsid w:val="002B7039"/>
    <w:rsid w:val="002C0C60"/>
    <w:rsid w:val="002C1C35"/>
    <w:rsid w:val="002C2973"/>
    <w:rsid w:val="002C42A8"/>
    <w:rsid w:val="002C63C9"/>
    <w:rsid w:val="002C75A0"/>
    <w:rsid w:val="002C7605"/>
    <w:rsid w:val="002D2B76"/>
    <w:rsid w:val="002D2EE6"/>
    <w:rsid w:val="002D2F58"/>
    <w:rsid w:val="002D3351"/>
    <w:rsid w:val="002D39B6"/>
    <w:rsid w:val="002E3F17"/>
    <w:rsid w:val="002E53CE"/>
    <w:rsid w:val="002F3BE2"/>
    <w:rsid w:val="002F5737"/>
    <w:rsid w:val="00303A12"/>
    <w:rsid w:val="00304EE4"/>
    <w:rsid w:val="003053F9"/>
    <w:rsid w:val="003054AA"/>
    <w:rsid w:val="00310327"/>
    <w:rsid w:val="003176EA"/>
    <w:rsid w:val="003209CD"/>
    <w:rsid w:val="003221A9"/>
    <w:rsid w:val="00326BC2"/>
    <w:rsid w:val="00326C09"/>
    <w:rsid w:val="00327474"/>
    <w:rsid w:val="00330EF5"/>
    <w:rsid w:val="00340EDC"/>
    <w:rsid w:val="003430AF"/>
    <w:rsid w:val="00345AE6"/>
    <w:rsid w:val="00346E9E"/>
    <w:rsid w:val="0034771E"/>
    <w:rsid w:val="00347786"/>
    <w:rsid w:val="00353B76"/>
    <w:rsid w:val="00362F7E"/>
    <w:rsid w:val="003653C7"/>
    <w:rsid w:val="0036575F"/>
    <w:rsid w:val="00371014"/>
    <w:rsid w:val="00372C2C"/>
    <w:rsid w:val="003766AD"/>
    <w:rsid w:val="00384B27"/>
    <w:rsid w:val="00390805"/>
    <w:rsid w:val="003928C4"/>
    <w:rsid w:val="003A0D67"/>
    <w:rsid w:val="003A3DA4"/>
    <w:rsid w:val="003A4265"/>
    <w:rsid w:val="003C1792"/>
    <w:rsid w:val="003C37C8"/>
    <w:rsid w:val="003C42FB"/>
    <w:rsid w:val="003C61FD"/>
    <w:rsid w:val="003C76F7"/>
    <w:rsid w:val="003D5BEC"/>
    <w:rsid w:val="003E50C8"/>
    <w:rsid w:val="003E5A88"/>
    <w:rsid w:val="003E6D8D"/>
    <w:rsid w:val="003F1CBC"/>
    <w:rsid w:val="003F3A12"/>
    <w:rsid w:val="00407EE0"/>
    <w:rsid w:val="00414B48"/>
    <w:rsid w:val="00415823"/>
    <w:rsid w:val="004161D7"/>
    <w:rsid w:val="004176EC"/>
    <w:rsid w:val="0042194B"/>
    <w:rsid w:val="00432547"/>
    <w:rsid w:val="00442DC3"/>
    <w:rsid w:val="004430AB"/>
    <w:rsid w:val="00444584"/>
    <w:rsid w:val="0044613E"/>
    <w:rsid w:val="00447381"/>
    <w:rsid w:val="00447CC6"/>
    <w:rsid w:val="00451610"/>
    <w:rsid w:val="00452DB4"/>
    <w:rsid w:val="00461583"/>
    <w:rsid w:val="00464295"/>
    <w:rsid w:val="0047325E"/>
    <w:rsid w:val="004803D8"/>
    <w:rsid w:val="00485280"/>
    <w:rsid w:val="00485CF2"/>
    <w:rsid w:val="00496EF4"/>
    <w:rsid w:val="004A35AD"/>
    <w:rsid w:val="004B0482"/>
    <w:rsid w:val="004B4408"/>
    <w:rsid w:val="004C2A2F"/>
    <w:rsid w:val="004C4907"/>
    <w:rsid w:val="004C5DF4"/>
    <w:rsid w:val="004C737F"/>
    <w:rsid w:val="004C7FEF"/>
    <w:rsid w:val="004D23E8"/>
    <w:rsid w:val="004D5F8B"/>
    <w:rsid w:val="004D747E"/>
    <w:rsid w:val="004E1278"/>
    <w:rsid w:val="004E162E"/>
    <w:rsid w:val="004E3AB9"/>
    <w:rsid w:val="004E6075"/>
    <w:rsid w:val="004F2C2A"/>
    <w:rsid w:val="004F37A1"/>
    <w:rsid w:val="004F56C2"/>
    <w:rsid w:val="004F5809"/>
    <w:rsid w:val="004F6540"/>
    <w:rsid w:val="005006C3"/>
    <w:rsid w:val="00502636"/>
    <w:rsid w:val="00503DCA"/>
    <w:rsid w:val="005060E5"/>
    <w:rsid w:val="005075E0"/>
    <w:rsid w:val="005110F5"/>
    <w:rsid w:val="00515280"/>
    <w:rsid w:val="00520B57"/>
    <w:rsid w:val="00522BE0"/>
    <w:rsid w:val="005250AB"/>
    <w:rsid w:val="00530BE5"/>
    <w:rsid w:val="00543548"/>
    <w:rsid w:val="0054690C"/>
    <w:rsid w:val="0055352A"/>
    <w:rsid w:val="0055498C"/>
    <w:rsid w:val="005550F0"/>
    <w:rsid w:val="0055558D"/>
    <w:rsid w:val="00561EB8"/>
    <w:rsid w:val="00563BF8"/>
    <w:rsid w:val="00570BFB"/>
    <w:rsid w:val="00571A84"/>
    <w:rsid w:val="00581483"/>
    <w:rsid w:val="00581C63"/>
    <w:rsid w:val="00583256"/>
    <w:rsid w:val="00586750"/>
    <w:rsid w:val="005871A8"/>
    <w:rsid w:val="00587F1F"/>
    <w:rsid w:val="005927E9"/>
    <w:rsid w:val="00592A53"/>
    <w:rsid w:val="00595DE7"/>
    <w:rsid w:val="005A04DB"/>
    <w:rsid w:val="005A2527"/>
    <w:rsid w:val="005A3D45"/>
    <w:rsid w:val="005A4ECD"/>
    <w:rsid w:val="005B112D"/>
    <w:rsid w:val="005B3FA2"/>
    <w:rsid w:val="005C4943"/>
    <w:rsid w:val="005E3160"/>
    <w:rsid w:val="005E330D"/>
    <w:rsid w:val="005E35FE"/>
    <w:rsid w:val="005E4A3A"/>
    <w:rsid w:val="005E5A31"/>
    <w:rsid w:val="005F1925"/>
    <w:rsid w:val="005F6E5F"/>
    <w:rsid w:val="006027F4"/>
    <w:rsid w:val="00603877"/>
    <w:rsid w:val="00613770"/>
    <w:rsid w:val="00617824"/>
    <w:rsid w:val="00622BF5"/>
    <w:rsid w:val="0062450F"/>
    <w:rsid w:val="00625EAC"/>
    <w:rsid w:val="00634FEC"/>
    <w:rsid w:val="00635322"/>
    <w:rsid w:val="00642B34"/>
    <w:rsid w:val="006444FF"/>
    <w:rsid w:val="00644D8F"/>
    <w:rsid w:val="00647170"/>
    <w:rsid w:val="00647585"/>
    <w:rsid w:val="00650B20"/>
    <w:rsid w:val="00654B8C"/>
    <w:rsid w:val="006551C9"/>
    <w:rsid w:val="00655F1B"/>
    <w:rsid w:val="00657CE1"/>
    <w:rsid w:val="00663302"/>
    <w:rsid w:val="00673A3D"/>
    <w:rsid w:val="00677232"/>
    <w:rsid w:val="00680D34"/>
    <w:rsid w:val="006824F8"/>
    <w:rsid w:val="00683684"/>
    <w:rsid w:val="00683DAA"/>
    <w:rsid w:val="00685C95"/>
    <w:rsid w:val="00694140"/>
    <w:rsid w:val="00695216"/>
    <w:rsid w:val="006969A5"/>
    <w:rsid w:val="006A1645"/>
    <w:rsid w:val="006B4641"/>
    <w:rsid w:val="006B4D99"/>
    <w:rsid w:val="006C01A1"/>
    <w:rsid w:val="006C2C47"/>
    <w:rsid w:val="006C2FE9"/>
    <w:rsid w:val="006C44DB"/>
    <w:rsid w:val="006C7C6E"/>
    <w:rsid w:val="006D2A9B"/>
    <w:rsid w:val="006D773A"/>
    <w:rsid w:val="006E067C"/>
    <w:rsid w:val="006E1EEE"/>
    <w:rsid w:val="006E5E8E"/>
    <w:rsid w:val="006F03A5"/>
    <w:rsid w:val="006F1021"/>
    <w:rsid w:val="00701197"/>
    <w:rsid w:val="00704DEB"/>
    <w:rsid w:val="007115CC"/>
    <w:rsid w:val="00712C50"/>
    <w:rsid w:val="007136D5"/>
    <w:rsid w:val="007157E4"/>
    <w:rsid w:val="00717B56"/>
    <w:rsid w:val="00726F58"/>
    <w:rsid w:val="00754507"/>
    <w:rsid w:val="007556C4"/>
    <w:rsid w:val="00760A39"/>
    <w:rsid w:val="00760EC5"/>
    <w:rsid w:val="00761037"/>
    <w:rsid w:val="00762D71"/>
    <w:rsid w:val="00767C7D"/>
    <w:rsid w:val="007706AB"/>
    <w:rsid w:val="00770E57"/>
    <w:rsid w:val="007722E1"/>
    <w:rsid w:val="007748F4"/>
    <w:rsid w:val="00776F9D"/>
    <w:rsid w:val="00780189"/>
    <w:rsid w:val="007806BE"/>
    <w:rsid w:val="00782617"/>
    <w:rsid w:val="00785EE3"/>
    <w:rsid w:val="0079134D"/>
    <w:rsid w:val="0079459D"/>
    <w:rsid w:val="00795B17"/>
    <w:rsid w:val="007A35B3"/>
    <w:rsid w:val="007A3F18"/>
    <w:rsid w:val="007A431D"/>
    <w:rsid w:val="007A532D"/>
    <w:rsid w:val="007A6954"/>
    <w:rsid w:val="007B11E9"/>
    <w:rsid w:val="007B7285"/>
    <w:rsid w:val="007C608B"/>
    <w:rsid w:val="007C7FE5"/>
    <w:rsid w:val="007D285A"/>
    <w:rsid w:val="007D3CDA"/>
    <w:rsid w:val="007D441D"/>
    <w:rsid w:val="007D45B7"/>
    <w:rsid w:val="007D6CDE"/>
    <w:rsid w:val="007E4629"/>
    <w:rsid w:val="007E66E1"/>
    <w:rsid w:val="007F2501"/>
    <w:rsid w:val="00800115"/>
    <w:rsid w:val="008002A7"/>
    <w:rsid w:val="0080147C"/>
    <w:rsid w:val="008016B4"/>
    <w:rsid w:val="008061FC"/>
    <w:rsid w:val="00814674"/>
    <w:rsid w:val="0081577F"/>
    <w:rsid w:val="00815C5A"/>
    <w:rsid w:val="00816F30"/>
    <w:rsid w:val="0082332B"/>
    <w:rsid w:val="008346A2"/>
    <w:rsid w:val="00835115"/>
    <w:rsid w:val="00846922"/>
    <w:rsid w:val="0085194E"/>
    <w:rsid w:val="00854A85"/>
    <w:rsid w:val="00855E9C"/>
    <w:rsid w:val="008642AB"/>
    <w:rsid w:val="008644D8"/>
    <w:rsid w:val="0086522C"/>
    <w:rsid w:val="00871058"/>
    <w:rsid w:val="00885213"/>
    <w:rsid w:val="0088729A"/>
    <w:rsid w:val="00890E7C"/>
    <w:rsid w:val="00890FCD"/>
    <w:rsid w:val="00895595"/>
    <w:rsid w:val="008A2AA5"/>
    <w:rsid w:val="008A38E4"/>
    <w:rsid w:val="008A4535"/>
    <w:rsid w:val="008B41D5"/>
    <w:rsid w:val="008B7D48"/>
    <w:rsid w:val="008C0288"/>
    <w:rsid w:val="008C2FAC"/>
    <w:rsid w:val="008C7954"/>
    <w:rsid w:val="008D1B60"/>
    <w:rsid w:val="008E3A74"/>
    <w:rsid w:val="008E4036"/>
    <w:rsid w:val="008E429E"/>
    <w:rsid w:val="008E67FF"/>
    <w:rsid w:val="008F76CA"/>
    <w:rsid w:val="009009F5"/>
    <w:rsid w:val="0090230C"/>
    <w:rsid w:val="00906208"/>
    <w:rsid w:val="00907128"/>
    <w:rsid w:val="009075C8"/>
    <w:rsid w:val="0091427F"/>
    <w:rsid w:val="009307A1"/>
    <w:rsid w:val="00931980"/>
    <w:rsid w:val="009333EC"/>
    <w:rsid w:val="0093340C"/>
    <w:rsid w:val="0094133A"/>
    <w:rsid w:val="0094236E"/>
    <w:rsid w:val="00943CD0"/>
    <w:rsid w:val="009524BF"/>
    <w:rsid w:val="00952777"/>
    <w:rsid w:val="00953479"/>
    <w:rsid w:val="00954DAA"/>
    <w:rsid w:val="00955372"/>
    <w:rsid w:val="00961B51"/>
    <w:rsid w:val="009629ED"/>
    <w:rsid w:val="00964D3B"/>
    <w:rsid w:val="00971421"/>
    <w:rsid w:val="009728EA"/>
    <w:rsid w:val="00973438"/>
    <w:rsid w:val="0098186C"/>
    <w:rsid w:val="00981E56"/>
    <w:rsid w:val="00986F46"/>
    <w:rsid w:val="009900EB"/>
    <w:rsid w:val="00993A56"/>
    <w:rsid w:val="009A16C2"/>
    <w:rsid w:val="009A377C"/>
    <w:rsid w:val="009A4296"/>
    <w:rsid w:val="009A725F"/>
    <w:rsid w:val="009B2F7A"/>
    <w:rsid w:val="009C0CDF"/>
    <w:rsid w:val="009D13B7"/>
    <w:rsid w:val="009D38F9"/>
    <w:rsid w:val="009D58DF"/>
    <w:rsid w:val="009D6880"/>
    <w:rsid w:val="009E42C0"/>
    <w:rsid w:val="009E449C"/>
    <w:rsid w:val="009E4F5B"/>
    <w:rsid w:val="009E5C38"/>
    <w:rsid w:val="009E7258"/>
    <w:rsid w:val="009F0E2B"/>
    <w:rsid w:val="009F24EF"/>
    <w:rsid w:val="009F2F10"/>
    <w:rsid w:val="009F44BA"/>
    <w:rsid w:val="00A0233F"/>
    <w:rsid w:val="00A02C57"/>
    <w:rsid w:val="00A02C8D"/>
    <w:rsid w:val="00A07C3A"/>
    <w:rsid w:val="00A07EA3"/>
    <w:rsid w:val="00A10D9C"/>
    <w:rsid w:val="00A13547"/>
    <w:rsid w:val="00A14F37"/>
    <w:rsid w:val="00A265B9"/>
    <w:rsid w:val="00A271A1"/>
    <w:rsid w:val="00A338AF"/>
    <w:rsid w:val="00A34B56"/>
    <w:rsid w:val="00A34CF2"/>
    <w:rsid w:val="00A367E8"/>
    <w:rsid w:val="00A401DA"/>
    <w:rsid w:val="00A40E1D"/>
    <w:rsid w:val="00A5155E"/>
    <w:rsid w:val="00A53378"/>
    <w:rsid w:val="00A56608"/>
    <w:rsid w:val="00A65514"/>
    <w:rsid w:val="00A922F7"/>
    <w:rsid w:val="00A9339B"/>
    <w:rsid w:val="00A938CB"/>
    <w:rsid w:val="00A94C8C"/>
    <w:rsid w:val="00A95D28"/>
    <w:rsid w:val="00AA13AB"/>
    <w:rsid w:val="00AB19FB"/>
    <w:rsid w:val="00AB56D3"/>
    <w:rsid w:val="00AB623E"/>
    <w:rsid w:val="00AB7728"/>
    <w:rsid w:val="00AC514F"/>
    <w:rsid w:val="00AC6FD4"/>
    <w:rsid w:val="00AC7CD1"/>
    <w:rsid w:val="00AD3224"/>
    <w:rsid w:val="00AD5849"/>
    <w:rsid w:val="00AE1F18"/>
    <w:rsid w:val="00AE3E69"/>
    <w:rsid w:val="00AE58CE"/>
    <w:rsid w:val="00AF0513"/>
    <w:rsid w:val="00AF1514"/>
    <w:rsid w:val="00AF47EC"/>
    <w:rsid w:val="00AF4F6A"/>
    <w:rsid w:val="00AF6F7F"/>
    <w:rsid w:val="00AF7C25"/>
    <w:rsid w:val="00B01464"/>
    <w:rsid w:val="00B02E2B"/>
    <w:rsid w:val="00B0384F"/>
    <w:rsid w:val="00B102EF"/>
    <w:rsid w:val="00B10A15"/>
    <w:rsid w:val="00B12274"/>
    <w:rsid w:val="00B17FC1"/>
    <w:rsid w:val="00B21CB0"/>
    <w:rsid w:val="00B24608"/>
    <w:rsid w:val="00B25B58"/>
    <w:rsid w:val="00B319A1"/>
    <w:rsid w:val="00B33386"/>
    <w:rsid w:val="00B34E72"/>
    <w:rsid w:val="00B376F7"/>
    <w:rsid w:val="00B37F71"/>
    <w:rsid w:val="00B40163"/>
    <w:rsid w:val="00B436D6"/>
    <w:rsid w:val="00B4390F"/>
    <w:rsid w:val="00B50B9E"/>
    <w:rsid w:val="00B51242"/>
    <w:rsid w:val="00B5718C"/>
    <w:rsid w:val="00B6263C"/>
    <w:rsid w:val="00B63116"/>
    <w:rsid w:val="00B73D3B"/>
    <w:rsid w:val="00B73D89"/>
    <w:rsid w:val="00B7519D"/>
    <w:rsid w:val="00B76D23"/>
    <w:rsid w:val="00B85358"/>
    <w:rsid w:val="00B96B10"/>
    <w:rsid w:val="00BA02A2"/>
    <w:rsid w:val="00BA0B3B"/>
    <w:rsid w:val="00BA12A7"/>
    <w:rsid w:val="00BA2CC0"/>
    <w:rsid w:val="00BA7E9F"/>
    <w:rsid w:val="00BB3075"/>
    <w:rsid w:val="00BC6699"/>
    <w:rsid w:val="00BC76C8"/>
    <w:rsid w:val="00BD2A9D"/>
    <w:rsid w:val="00BD2FC7"/>
    <w:rsid w:val="00BD51BC"/>
    <w:rsid w:val="00BE11A2"/>
    <w:rsid w:val="00BE5F66"/>
    <w:rsid w:val="00BE7260"/>
    <w:rsid w:val="00BF21BA"/>
    <w:rsid w:val="00BF2557"/>
    <w:rsid w:val="00C002CC"/>
    <w:rsid w:val="00C01490"/>
    <w:rsid w:val="00C06CA7"/>
    <w:rsid w:val="00C076AE"/>
    <w:rsid w:val="00C11812"/>
    <w:rsid w:val="00C12059"/>
    <w:rsid w:val="00C13E13"/>
    <w:rsid w:val="00C20A46"/>
    <w:rsid w:val="00C225EB"/>
    <w:rsid w:val="00C232A7"/>
    <w:rsid w:val="00C328BB"/>
    <w:rsid w:val="00C33BCA"/>
    <w:rsid w:val="00C370B6"/>
    <w:rsid w:val="00C37FB7"/>
    <w:rsid w:val="00C44E56"/>
    <w:rsid w:val="00C5605F"/>
    <w:rsid w:val="00C6022E"/>
    <w:rsid w:val="00C61E60"/>
    <w:rsid w:val="00C655A6"/>
    <w:rsid w:val="00C65719"/>
    <w:rsid w:val="00C667B1"/>
    <w:rsid w:val="00C66C60"/>
    <w:rsid w:val="00C700A5"/>
    <w:rsid w:val="00C77F28"/>
    <w:rsid w:val="00C97704"/>
    <w:rsid w:val="00CA1B0C"/>
    <w:rsid w:val="00CA7E21"/>
    <w:rsid w:val="00CB0723"/>
    <w:rsid w:val="00CB3909"/>
    <w:rsid w:val="00CC198A"/>
    <w:rsid w:val="00CC27BB"/>
    <w:rsid w:val="00CD2168"/>
    <w:rsid w:val="00CD3D1C"/>
    <w:rsid w:val="00CE6144"/>
    <w:rsid w:val="00CF094E"/>
    <w:rsid w:val="00CF2FC5"/>
    <w:rsid w:val="00D037CE"/>
    <w:rsid w:val="00D115C5"/>
    <w:rsid w:val="00D13382"/>
    <w:rsid w:val="00D159B3"/>
    <w:rsid w:val="00D16E39"/>
    <w:rsid w:val="00D201CA"/>
    <w:rsid w:val="00D2060D"/>
    <w:rsid w:val="00D21567"/>
    <w:rsid w:val="00D22E2F"/>
    <w:rsid w:val="00D30E9D"/>
    <w:rsid w:val="00D345C3"/>
    <w:rsid w:val="00D41110"/>
    <w:rsid w:val="00D51714"/>
    <w:rsid w:val="00D562A0"/>
    <w:rsid w:val="00D627C2"/>
    <w:rsid w:val="00D63A65"/>
    <w:rsid w:val="00D70A24"/>
    <w:rsid w:val="00D7428B"/>
    <w:rsid w:val="00D84901"/>
    <w:rsid w:val="00D9413D"/>
    <w:rsid w:val="00D948DA"/>
    <w:rsid w:val="00D97EED"/>
    <w:rsid w:val="00DA4868"/>
    <w:rsid w:val="00DA577D"/>
    <w:rsid w:val="00DA6BEE"/>
    <w:rsid w:val="00DA7C9B"/>
    <w:rsid w:val="00DB07D4"/>
    <w:rsid w:val="00DB39A1"/>
    <w:rsid w:val="00DB3E99"/>
    <w:rsid w:val="00DB72D8"/>
    <w:rsid w:val="00DC0CF6"/>
    <w:rsid w:val="00DC0D51"/>
    <w:rsid w:val="00DC0F32"/>
    <w:rsid w:val="00DD0384"/>
    <w:rsid w:val="00DD0442"/>
    <w:rsid w:val="00DD11B5"/>
    <w:rsid w:val="00DD2E01"/>
    <w:rsid w:val="00DD5541"/>
    <w:rsid w:val="00DE60B3"/>
    <w:rsid w:val="00DE7973"/>
    <w:rsid w:val="00DF0628"/>
    <w:rsid w:val="00DF285E"/>
    <w:rsid w:val="00DF5B4E"/>
    <w:rsid w:val="00E00900"/>
    <w:rsid w:val="00E01000"/>
    <w:rsid w:val="00E14092"/>
    <w:rsid w:val="00E14DDA"/>
    <w:rsid w:val="00E16DBD"/>
    <w:rsid w:val="00E171B7"/>
    <w:rsid w:val="00E246C7"/>
    <w:rsid w:val="00E37589"/>
    <w:rsid w:val="00E41E5B"/>
    <w:rsid w:val="00E4252A"/>
    <w:rsid w:val="00E43392"/>
    <w:rsid w:val="00E464C7"/>
    <w:rsid w:val="00E51A2E"/>
    <w:rsid w:val="00E6252F"/>
    <w:rsid w:val="00E65957"/>
    <w:rsid w:val="00E71366"/>
    <w:rsid w:val="00E72142"/>
    <w:rsid w:val="00E73E62"/>
    <w:rsid w:val="00E821C2"/>
    <w:rsid w:val="00E82D85"/>
    <w:rsid w:val="00E838F3"/>
    <w:rsid w:val="00E90517"/>
    <w:rsid w:val="00E93237"/>
    <w:rsid w:val="00E94EB4"/>
    <w:rsid w:val="00E95941"/>
    <w:rsid w:val="00E9642D"/>
    <w:rsid w:val="00E97019"/>
    <w:rsid w:val="00E9725F"/>
    <w:rsid w:val="00EB0780"/>
    <w:rsid w:val="00EB1D65"/>
    <w:rsid w:val="00EB31C8"/>
    <w:rsid w:val="00EB516A"/>
    <w:rsid w:val="00EB7709"/>
    <w:rsid w:val="00EC3044"/>
    <w:rsid w:val="00ED34BB"/>
    <w:rsid w:val="00ED6EE9"/>
    <w:rsid w:val="00EE2999"/>
    <w:rsid w:val="00EE39B2"/>
    <w:rsid w:val="00EE7628"/>
    <w:rsid w:val="00EF4E19"/>
    <w:rsid w:val="00EF6653"/>
    <w:rsid w:val="00F042E1"/>
    <w:rsid w:val="00F0702F"/>
    <w:rsid w:val="00F07AF6"/>
    <w:rsid w:val="00F10345"/>
    <w:rsid w:val="00F1151C"/>
    <w:rsid w:val="00F22A90"/>
    <w:rsid w:val="00F40078"/>
    <w:rsid w:val="00F43F9F"/>
    <w:rsid w:val="00F45C84"/>
    <w:rsid w:val="00F474BB"/>
    <w:rsid w:val="00F50058"/>
    <w:rsid w:val="00F50404"/>
    <w:rsid w:val="00F5249C"/>
    <w:rsid w:val="00F6160E"/>
    <w:rsid w:val="00F64C9D"/>
    <w:rsid w:val="00F65242"/>
    <w:rsid w:val="00F65D81"/>
    <w:rsid w:val="00F716DC"/>
    <w:rsid w:val="00F76CBF"/>
    <w:rsid w:val="00F8233D"/>
    <w:rsid w:val="00F82BF3"/>
    <w:rsid w:val="00F8361A"/>
    <w:rsid w:val="00F925F2"/>
    <w:rsid w:val="00FA0973"/>
    <w:rsid w:val="00FA1124"/>
    <w:rsid w:val="00FB5EE2"/>
    <w:rsid w:val="00FB7F1B"/>
    <w:rsid w:val="00FC1050"/>
    <w:rsid w:val="00FC1A85"/>
    <w:rsid w:val="00FC345E"/>
    <w:rsid w:val="00FD3801"/>
    <w:rsid w:val="00FD5EC1"/>
    <w:rsid w:val="00FE2B44"/>
    <w:rsid w:val="00FF5A94"/>
    <w:rsid w:val="00FF6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392"/>
    <w:pPr>
      <w:jc w:val="both"/>
    </w:pPr>
    <w:rPr>
      <w:rFonts w:ascii="Arial" w:hAnsi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5006C3"/>
    <w:pPr>
      <w:keepNext/>
      <w:tabs>
        <w:tab w:val="center" w:pos="7938"/>
      </w:tabs>
      <w:ind w:left="567" w:right="567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5006C3"/>
    <w:pPr>
      <w:keepNext/>
      <w:tabs>
        <w:tab w:val="center" w:pos="7938"/>
      </w:tabs>
      <w:ind w:left="567" w:right="567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006C3"/>
    <w:pPr>
      <w:keepNext/>
      <w:tabs>
        <w:tab w:val="center" w:pos="7938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006C3"/>
    <w:pPr>
      <w:keepNext/>
      <w:ind w:left="567" w:right="567"/>
      <w:outlineLvl w:val="3"/>
    </w:pPr>
    <w:rPr>
      <w:b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06C3"/>
    <w:pPr>
      <w:tabs>
        <w:tab w:val="center" w:pos="4153"/>
        <w:tab w:val="right" w:pos="8306"/>
      </w:tabs>
      <w:ind w:left="567" w:right="567"/>
    </w:pPr>
    <w:rPr>
      <w:lang w:val="en-US"/>
    </w:rPr>
  </w:style>
  <w:style w:type="paragraph" w:styleId="Footer">
    <w:name w:val="footer"/>
    <w:basedOn w:val="Normal"/>
    <w:link w:val="FooterChar"/>
    <w:rsid w:val="005006C3"/>
    <w:pPr>
      <w:tabs>
        <w:tab w:val="center" w:pos="4153"/>
        <w:tab w:val="right" w:pos="8306"/>
      </w:tabs>
      <w:ind w:left="567" w:right="567"/>
    </w:pPr>
    <w:rPr>
      <w:lang w:val="en-US"/>
    </w:rPr>
  </w:style>
  <w:style w:type="paragraph" w:styleId="BodyText">
    <w:name w:val="Body Text"/>
    <w:basedOn w:val="Normal"/>
    <w:rsid w:val="005006C3"/>
  </w:style>
  <w:style w:type="paragraph" w:styleId="BodyTextIndent">
    <w:name w:val="Body Text Indent"/>
    <w:basedOn w:val="Normal"/>
    <w:rsid w:val="005006C3"/>
    <w:pPr>
      <w:ind w:left="360"/>
    </w:pPr>
  </w:style>
  <w:style w:type="paragraph" w:styleId="BlockText">
    <w:name w:val="Block Text"/>
    <w:basedOn w:val="Normal"/>
    <w:rsid w:val="005006C3"/>
    <w:pPr>
      <w:ind w:left="539" w:right="539"/>
    </w:pPr>
  </w:style>
  <w:style w:type="paragraph" w:styleId="Caption">
    <w:name w:val="caption"/>
    <w:basedOn w:val="Normal"/>
    <w:next w:val="Normal"/>
    <w:qFormat/>
    <w:rsid w:val="005006C3"/>
    <w:pPr>
      <w:tabs>
        <w:tab w:val="center" w:pos="2268"/>
        <w:tab w:val="center" w:pos="7938"/>
      </w:tabs>
    </w:pPr>
    <w:rPr>
      <w:b/>
      <w:sz w:val="22"/>
    </w:rPr>
  </w:style>
  <w:style w:type="character" w:styleId="Hyperlink">
    <w:name w:val="Hyperlink"/>
    <w:rsid w:val="005A2527"/>
    <w:rPr>
      <w:color w:val="0000FF"/>
      <w:u w:val="single"/>
    </w:rPr>
  </w:style>
  <w:style w:type="paragraph" w:styleId="BalloonText">
    <w:name w:val="Balloon Text"/>
    <w:basedOn w:val="Normal"/>
    <w:semiHidden/>
    <w:rsid w:val="004176E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24C18"/>
    <w:rPr>
      <w:sz w:val="16"/>
      <w:szCs w:val="16"/>
    </w:rPr>
  </w:style>
  <w:style w:type="paragraph" w:styleId="CommentText">
    <w:name w:val="annotation text"/>
    <w:basedOn w:val="Normal"/>
    <w:semiHidden/>
    <w:rsid w:val="00024C1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24C18"/>
    <w:rPr>
      <w:b/>
      <w:bCs/>
    </w:rPr>
  </w:style>
  <w:style w:type="character" w:styleId="PageNumber">
    <w:name w:val="page number"/>
    <w:basedOn w:val="DefaultParagraphFont"/>
    <w:rsid w:val="003209CD"/>
  </w:style>
  <w:style w:type="character" w:customStyle="1" w:styleId="HeaderChar">
    <w:name w:val="Header Char"/>
    <w:link w:val="Header"/>
    <w:rsid w:val="00795B17"/>
    <w:rPr>
      <w:rFonts w:ascii="Arial" w:hAnsi="Arial"/>
      <w:sz w:val="24"/>
      <w:szCs w:val="24"/>
    </w:rPr>
  </w:style>
  <w:style w:type="character" w:customStyle="1" w:styleId="FooterChar">
    <w:name w:val="Footer Char"/>
    <w:link w:val="Footer"/>
    <w:rsid w:val="00081427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4803D8"/>
    <w:pPr>
      <w:ind w:left="720"/>
      <w:contextualSpacing/>
    </w:pPr>
  </w:style>
  <w:style w:type="paragraph" w:styleId="Title">
    <w:name w:val="Title"/>
    <w:basedOn w:val="Normal"/>
    <w:link w:val="TitleChar"/>
    <w:qFormat/>
    <w:rsid w:val="00E9642D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8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E9642D"/>
    <w:rPr>
      <w:rFonts w:cs="Arial"/>
      <w:b/>
      <w:bCs/>
      <w:kern w:val="28"/>
      <w:sz w:val="28"/>
      <w:szCs w:val="32"/>
      <w:lang w:val="hr-HR" w:eastAsia="en-US"/>
    </w:rPr>
  </w:style>
  <w:style w:type="paragraph" w:customStyle="1" w:styleId="Clan">
    <w:name w:val="Clan"/>
    <w:basedOn w:val="Heading4"/>
    <w:rsid w:val="00CB0723"/>
    <w:pPr>
      <w:spacing w:before="240" w:after="120"/>
      <w:ind w:left="0" w:right="0"/>
      <w:jc w:val="center"/>
    </w:pPr>
    <w:rPr>
      <w:rFonts w:ascii="Times New Roman" w:hAnsi="Times New Roman"/>
      <w:bCs/>
      <w:szCs w:val="28"/>
    </w:rPr>
  </w:style>
  <w:style w:type="paragraph" w:styleId="NormalWeb">
    <w:name w:val="Normal (Web)"/>
    <w:basedOn w:val="Normal"/>
    <w:uiPriority w:val="99"/>
    <w:unhideWhenUsed/>
    <w:rsid w:val="007F2501"/>
    <w:pPr>
      <w:spacing w:before="100" w:beforeAutospacing="1" w:after="100" w:afterAutospacing="1"/>
      <w:jc w:val="left"/>
    </w:pPr>
    <w:rPr>
      <w:rFonts w:ascii="Times New Roman" w:hAnsi="Times New Roman"/>
      <w:lang w:val="bs-Latn-BA" w:eastAsia="bs-Latn-BA"/>
    </w:rPr>
  </w:style>
  <w:style w:type="paragraph" w:customStyle="1" w:styleId="Style3">
    <w:name w:val="Style3"/>
    <w:basedOn w:val="Normal"/>
    <w:uiPriority w:val="99"/>
    <w:rsid w:val="00C77F28"/>
    <w:pPr>
      <w:widowControl w:val="0"/>
      <w:autoSpaceDE w:val="0"/>
      <w:autoSpaceDN w:val="0"/>
      <w:adjustRightInd w:val="0"/>
      <w:spacing w:line="324" w:lineRule="exact"/>
      <w:ind w:firstLine="2419"/>
      <w:jc w:val="left"/>
    </w:pPr>
    <w:rPr>
      <w:rFonts w:ascii="Times New Roman" w:eastAsiaTheme="minorEastAsia" w:hAnsi="Times New Roman"/>
      <w:lang w:val="bs-Latn-BA" w:eastAsia="bs-Latn-BA"/>
    </w:rPr>
  </w:style>
  <w:style w:type="character" w:customStyle="1" w:styleId="FontStyle12">
    <w:name w:val="Font Style12"/>
    <w:basedOn w:val="DefaultParagraphFont"/>
    <w:uiPriority w:val="99"/>
    <w:rsid w:val="00C77F2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Normal"/>
    <w:uiPriority w:val="99"/>
    <w:rsid w:val="00C77F28"/>
    <w:pPr>
      <w:widowControl w:val="0"/>
      <w:autoSpaceDE w:val="0"/>
      <w:autoSpaceDN w:val="0"/>
      <w:adjustRightInd w:val="0"/>
      <w:spacing w:line="295" w:lineRule="exac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5">
    <w:name w:val="Style5"/>
    <w:basedOn w:val="Normal"/>
    <w:uiPriority w:val="99"/>
    <w:rsid w:val="00C77F28"/>
    <w:pPr>
      <w:widowControl w:val="0"/>
      <w:autoSpaceDE w:val="0"/>
      <w:autoSpaceDN w:val="0"/>
      <w:adjustRightInd w:val="0"/>
      <w:spacing w:line="274" w:lineRule="exact"/>
      <w:ind w:hanging="338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6">
    <w:name w:val="Style6"/>
    <w:basedOn w:val="Normal"/>
    <w:uiPriority w:val="99"/>
    <w:rsid w:val="00C77F28"/>
    <w:pPr>
      <w:widowControl w:val="0"/>
      <w:autoSpaceDE w:val="0"/>
      <w:autoSpaceDN w:val="0"/>
      <w:adjustRightInd w:val="0"/>
      <w:spacing w:line="274" w:lineRule="exact"/>
      <w:ind w:hanging="331"/>
      <w:jc w:val="left"/>
    </w:pPr>
    <w:rPr>
      <w:rFonts w:ascii="Times New Roman" w:eastAsiaTheme="minorEastAsia" w:hAnsi="Times New Roman"/>
      <w:lang w:val="bs-Latn-BA" w:eastAsia="bs-Latn-BA"/>
    </w:rPr>
  </w:style>
  <w:style w:type="character" w:customStyle="1" w:styleId="FontStyle13">
    <w:name w:val="Font Style13"/>
    <w:basedOn w:val="DefaultParagraphFont"/>
    <w:uiPriority w:val="99"/>
    <w:rsid w:val="00C77F2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C77F2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uiPriority w:val="99"/>
    <w:rsid w:val="00C77F28"/>
    <w:pPr>
      <w:widowControl w:val="0"/>
      <w:autoSpaceDE w:val="0"/>
      <w:autoSpaceDN w:val="0"/>
      <w:adjustRightInd w:val="0"/>
      <w:spacing w:line="281" w:lineRule="exact"/>
      <w:ind w:hanging="374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8">
    <w:name w:val="Style8"/>
    <w:basedOn w:val="Normal"/>
    <w:uiPriority w:val="99"/>
    <w:rsid w:val="00C77F2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Style9">
    <w:name w:val="Style9"/>
    <w:basedOn w:val="Normal"/>
    <w:uiPriority w:val="99"/>
    <w:rsid w:val="00C77F28"/>
    <w:pPr>
      <w:widowControl w:val="0"/>
      <w:autoSpaceDE w:val="0"/>
      <w:autoSpaceDN w:val="0"/>
      <w:adjustRightInd w:val="0"/>
      <w:spacing w:line="274" w:lineRule="exact"/>
      <w:ind w:hanging="360"/>
      <w:jc w:val="left"/>
    </w:pPr>
    <w:rPr>
      <w:rFonts w:ascii="Times New Roman" w:eastAsiaTheme="minorEastAsia" w:hAnsi="Times New Roman"/>
      <w:lang w:val="bs-Latn-BA" w:eastAsia="bs-Latn-BA"/>
    </w:rPr>
  </w:style>
  <w:style w:type="paragraph" w:customStyle="1" w:styleId="Tender">
    <w:name w:val="Tender"/>
    <w:basedOn w:val="Normal"/>
    <w:rsid w:val="00DC0C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erk.b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rk.ba" TargetMode="External"/><Relationship Id="rId1" Type="http://schemas.openxmlformats.org/officeDocument/2006/relationships/hyperlink" Target="mailto:info@derk.b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4ACB3F5-3190-4FDA-A2DF-7BDBDEA32780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7976-6A22-4591-B78B-B15EAA18C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Obavijest o internom sastanku</vt:lpstr>
    </vt:vector>
  </TitlesOfParts>
  <Company>DERK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Obavijest o internom sastanku</dc:title>
  <dc:creator>Edin Zametica</dc:creator>
  <cp:lastModifiedBy>Belkisa Avdagic</cp:lastModifiedBy>
  <cp:revision>7</cp:revision>
  <cp:lastPrinted>2026-01-16T13:35:00Z</cp:lastPrinted>
  <dcterms:created xsi:type="dcterms:W3CDTF">2025-12-21T22:33:00Z</dcterms:created>
  <dcterms:modified xsi:type="dcterms:W3CDTF">2026-01-16T13:35:00Z</dcterms:modified>
</cp:coreProperties>
</file>